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7B3B21" w14:textId="77777777" w:rsidR="00AF4EF5" w:rsidRDefault="00000000">
      <w:pPr>
        <w:spacing w:line="312" w:lineRule="auto"/>
        <w:jc w:val="center"/>
        <w:rPr>
          <w:rFonts w:ascii="宋体" w:hAnsi="宋体" w:hint="eastAsia"/>
          <w:b/>
          <w:sz w:val="32"/>
          <w:szCs w:val="32"/>
        </w:rPr>
      </w:pPr>
      <w:r>
        <w:rPr>
          <w:rFonts w:ascii="宋体" w:hAnsi="宋体" w:hint="eastAsia"/>
          <w:b/>
          <w:sz w:val="32"/>
          <w:szCs w:val="32"/>
        </w:rPr>
        <w:t>第二章《海水中的重要元素-钠和氯》教学设计</w:t>
      </w:r>
    </w:p>
    <w:p w14:paraId="5B983C53" w14:textId="77777777" w:rsidR="00AF4EF5" w:rsidRDefault="00000000">
      <w:pPr>
        <w:spacing w:line="312" w:lineRule="auto"/>
        <w:jc w:val="center"/>
        <w:rPr>
          <w:rFonts w:ascii="宋体" w:hAnsi="宋体" w:hint="eastAsia"/>
          <w:b/>
          <w:sz w:val="28"/>
          <w:szCs w:val="28"/>
        </w:rPr>
      </w:pPr>
      <w:r>
        <w:rPr>
          <w:rFonts w:ascii="宋体" w:hAnsi="宋体" w:hint="eastAsia"/>
          <w:b/>
          <w:sz w:val="28"/>
          <w:szCs w:val="28"/>
        </w:rPr>
        <w:t>第一节 钠及其化合物</w:t>
      </w:r>
    </w:p>
    <w:p w14:paraId="7A4F2619" w14:textId="77777777" w:rsidR="00AF4EF5" w:rsidRDefault="00000000">
      <w:pPr>
        <w:spacing w:line="312" w:lineRule="auto"/>
        <w:jc w:val="center"/>
        <w:rPr>
          <w:rFonts w:ascii="宋体" w:hAnsi="宋体" w:hint="eastAsia"/>
          <w:bCs/>
          <w:sz w:val="24"/>
        </w:rPr>
      </w:pPr>
      <w:r>
        <w:rPr>
          <w:rFonts w:ascii="宋体" w:hAnsi="宋体" w:hint="eastAsia"/>
          <w:bCs/>
          <w:sz w:val="24"/>
        </w:rPr>
        <w:t>第一课时 活泼的金属单质一钠</w:t>
      </w:r>
    </w:p>
    <w:p w14:paraId="49758724" w14:textId="77777777" w:rsidR="00AF4EF5" w:rsidRDefault="00000000">
      <w:pPr>
        <w:spacing w:line="312" w:lineRule="auto"/>
        <w:rPr>
          <w:rFonts w:ascii="宋体" w:hAnsi="宋体" w:hint="eastAsia"/>
          <w:b/>
          <w:szCs w:val="21"/>
        </w:rPr>
      </w:pPr>
      <w:r>
        <w:rPr>
          <w:rFonts w:ascii="宋体" w:hAnsi="宋体" w:hint="eastAsia"/>
          <w:b/>
          <w:szCs w:val="21"/>
        </w:rPr>
        <w:t>一、教材分析</w:t>
      </w:r>
    </w:p>
    <w:p w14:paraId="3CCE45DF" w14:textId="77777777" w:rsidR="00AF4EF5" w:rsidRDefault="00000000" w:rsidP="00DC3E84">
      <w:pPr>
        <w:spacing w:line="312" w:lineRule="auto"/>
        <w:ind w:firstLine="420"/>
        <w:rPr>
          <w:rFonts w:ascii="宋体" w:hAnsi="宋体" w:hint="eastAsia"/>
          <w:szCs w:val="21"/>
        </w:rPr>
      </w:pPr>
      <w:r>
        <w:rPr>
          <w:rFonts w:ascii="宋体" w:hAnsi="宋体" w:hint="eastAsia"/>
          <w:szCs w:val="21"/>
        </w:rPr>
        <w:t>本节内容是高中化学人教版(2019 版)必修第一册第二章第一节《钠及其化合物》内容，该内容是高中课程的核心内容之一，钠元素是典型的活泼金属元素，也是高中阶段学习的第一种金属元素，同时还是学生系统研究元素及其化合物的起始课。因此，学习本节内容对以后学习其他金属有指导性作用。按照课标要求，本节内容分两个课时完成，同时考虑到本节内容在整个高中化学中的重要性，让学生初步形成“元素及其化合物”学习的基本思维模型，进一步突出本节内容的学习重点，突破进行难点，培养学生的高阶思维能力，本节还设计了两个专题(两课时)。</w:t>
      </w:r>
    </w:p>
    <w:p w14:paraId="505B5507" w14:textId="77777777" w:rsidR="00AF4EF5" w:rsidRDefault="00000000" w:rsidP="00DC3E84">
      <w:pPr>
        <w:spacing w:line="312" w:lineRule="auto"/>
        <w:ind w:firstLine="420"/>
        <w:rPr>
          <w:rFonts w:ascii="宋体" w:hAnsi="宋体" w:hint="eastAsia"/>
          <w:szCs w:val="21"/>
        </w:rPr>
      </w:pPr>
      <w:r>
        <w:rPr>
          <w:rFonts w:ascii="宋体" w:hAnsi="宋体" w:hint="eastAsia"/>
          <w:szCs w:val="21"/>
        </w:rPr>
        <w:t>“活泼的金属单质一钠”为本节内容的第一课时，本课时化学知识相对简单，主要介绍了金属钠的基本物理和化学性质，还深入探讨了钠与氧气、水等常见物质的反应，以及这些反应在日常生活和工业生产中的应用。这有利于减轻学生在高中学习初期的不适应感，有利于复习、巩固和运用第一章所学的氧化还原反应、离子反应等知识，也能为以后卤素及物质结构和元素周期律的学习起承上启下的作用，在高中化学中占有重要位置。这些知识的学习，既可以为前面所学的实验和理论知识补充感性认识的材料又可以让学生感受、体验、理解实验条件的控制以及探究实验的操作过程，初步认识化学科学的研究方法，培养学生的实验观察和逻辑推理能力。</w:t>
      </w:r>
    </w:p>
    <w:p w14:paraId="5AD9BF4A" w14:textId="77777777" w:rsidR="00AF4EF5" w:rsidRDefault="00000000">
      <w:pPr>
        <w:spacing w:line="312" w:lineRule="auto"/>
        <w:rPr>
          <w:rFonts w:ascii="宋体" w:hAnsi="宋体" w:hint="eastAsia"/>
          <w:b/>
          <w:szCs w:val="21"/>
        </w:rPr>
      </w:pPr>
      <w:r>
        <w:rPr>
          <w:rFonts w:ascii="宋体" w:hAnsi="宋体" w:hint="eastAsia"/>
          <w:b/>
          <w:szCs w:val="21"/>
        </w:rPr>
        <w:t>二、教学目标</w:t>
      </w:r>
    </w:p>
    <w:p w14:paraId="6E8C5A3D" w14:textId="77777777" w:rsidR="00AF4EF5" w:rsidRDefault="00000000">
      <w:pPr>
        <w:spacing w:line="312" w:lineRule="auto"/>
        <w:rPr>
          <w:rFonts w:ascii="宋体" w:hAnsi="宋体" w:hint="eastAsia"/>
          <w:szCs w:val="21"/>
        </w:rPr>
      </w:pPr>
      <w:r>
        <w:rPr>
          <w:rFonts w:ascii="宋体" w:hAnsi="宋体" w:hint="eastAsia"/>
          <w:szCs w:val="21"/>
        </w:rPr>
        <w:t>【化学观念】</w:t>
      </w:r>
    </w:p>
    <w:p w14:paraId="196EC6A1" w14:textId="77777777" w:rsidR="00AF4EF5" w:rsidRDefault="00000000">
      <w:pPr>
        <w:numPr>
          <w:ilvl w:val="0"/>
          <w:numId w:val="1"/>
        </w:numPr>
        <w:spacing w:line="312" w:lineRule="auto"/>
        <w:rPr>
          <w:rFonts w:ascii="宋体" w:hAnsi="宋体" w:hint="eastAsia"/>
          <w:szCs w:val="21"/>
        </w:rPr>
      </w:pPr>
      <w:r>
        <w:rPr>
          <w:rFonts w:ascii="宋体" w:hAnsi="宋体"/>
          <w:szCs w:val="21"/>
        </w:rPr>
        <w:t>学生能够掌握钠的物理性质和化学性质，包括钠与氧气、水的反应。</w:t>
      </w:r>
    </w:p>
    <w:p w14:paraId="49C6DAB1" w14:textId="77777777" w:rsidR="00AF4EF5" w:rsidRDefault="00000000">
      <w:pPr>
        <w:spacing w:line="312" w:lineRule="auto"/>
        <w:rPr>
          <w:rFonts w:ascii="宋体" w:hAnsi="宋体" w:hint="eastAsia"/>
          <w:szCs w:val="21"/>
        </w:rPr>
      </w:pPr>
      <w:r>
        <w:rPr>
          <w:rFonts w:ascii="宋体" w:hAnsi="宋体" w:hint="eastAsia"/>
          <w:szCs w:val="21"/>
        </w:rPr>
        <w:t>【科学思维】</w:t>
      </w:r>
    </w:p>
    <w:p w14:paraId="6CC087B9" w14:textId="77777777" w:rsidR="00AF4EF5" w:rsidRDefault="00000000">
      <w:pPr>
        <w:numPr>
          <w:ilvl w:val="0"/>
          <w:numId w:val="3"/>
        </w:numPr>
      </w:pPr>
      <w:r>
        <w:t>通过实验观察、记录和分析，培养学生科学探究的能力。</w:t>
      </w:r>
    </w:p>
    <w:p w14:paraId="3123B2BA" w14:textId="77777777" w:rsidR="00AF4EF5" w:rsidRDefault="00000000">
      <w:r>
        <w:rPr>
          <w:rFonts w:hint="eastAsia"/>
        </w:rPr>
        <w:t>【科学探究与实践】</w:t>
      </w:r>
    </w:p>
    <w:p w14:paraId="418C606A" w14:textId="77777777" w:rsidR="00AF4EF5" w:rsidRDefault="00000000">
      <w:pPr>
        <w:spacing w:line="312" w:lineRule="auto"/>
        <w:rPr>
          <w:rFonts w:ascii="宋体" w:hAnsi="宋体" w:hint="eastAsia"/>
          <w:szCs w:val="21"/>
        </w:rPr>
      </w:pPr>
      <w:r>
        <w:rPr>
          <w:rFonts w:hint="eastAsia"/>
        </w:rPr>
        <w:t>通过对生活中常见变化的分类，初步体会分类法在化学中的应用</w:t>
      </w:r>
    </w:p>
    <w:p w14:paraId="415B89FD" w14:textId="77777777" w:rsidR="00AF4EF5" w:rsidRDefault="00000000">
      <w:pPr>
        <w:spacing w:line="312" w:lineRule="auto"/>
        <w:rPr>
          <w:rFonts w:ascii="宋体" w:hAnsi="宋体" w:hint="eastAsia"/>
          <w:szCs w:val="21"/>
        </w:rPr>
      </w:pPr>
      <w:r>
        <w:rPr>
          <w:rFonts w:ascii="宋体" w:hAnsi="宋体" w:hint="eastAsia"/>
          <w:szCs w:val="21"/>
        </w:rPr>
        <w:t>【科学态度与责任】</w:t>
      </w:r>
    </w:p>
    <w:p w14:paraId="6FC993B0" w14:textId="77777777" w:rsidR="00AF4EF5" w:rsidRDefault="00000000">
      <w:pPr>
        <w:spacing w:line="312" w:lineRule="auto"/>
      </w:pPr>
      <w:r>
        <w:rPr>
          <w:rFonts w:hint="eastAsia"/>
        </w:rPr>
        <w:t>使学生学会用化合价升降的观点及电子转移的观点来理解氧化还原反应。</w:t>
      </w:r>
    </w:p>
    <w:p w14:paraId="2333AC8B" w14:textId="77777777" w:rsidR="00AF4EF5" w:rsidRDefault="00000000">
      <w:pPr>
        <w:spacing w:line="312" w:lineRule="auto"/>
        <w:rPr>
          <w:rFonts w:ascii="宋体" w:hAnsi="宋体" w:hint="eastAsia"/>
          <w:b/>
          <w:szCs w:val="21"/>
        </w:rPr>
      </w:pPr>
      <w:r>
        <w:rPr>
          <w:rFonts w:ascii="宋体" w:hAnsi="宋体" w:hint="eastAsia"/>
          <w:b/>
          <w:szCs w:val="21"/>
        </w:rPr>
        <w:t>三、教学重点</w:t>
      </w:r>
    </w:p>
    <w:p w14:paraId="106F0FAA" w14:textId="77777777" w:rsidR="00AF4EF5" w:rsidRDefault="00000000">
      <w:pPr>
        <w:spacing w:line="312" w:lineRule="auto"/>
        <w:rPr>
          <w:rFonts w:ascii="宋体" w:hAnsi="宋体" w:hint="eastAsia"/>
          <w:szCs w:val="21"/>
        </w:rPr>
      </w:pPr>
      <w:r>
        <w:rPr>
          <w:rFonts w:ascii="宋体" w:hAnsi="宋体" w:hint="eastAsia"/>
          <w:szCs w:val="21"/>
        </w:rPr>
        <w:t xml:space="preserve">重点：钠与水、氧气的反应 </w:t>
      </w:r>
    </w:p>
    <w:p w14:paraId="0FB8A4F5" w14:textId="77777777" w:rsidR="00AF4EF5" w:rsidRDefault="00000000">
      <w:pPr>
        <w:spacing w:line="312" w:lineRule="auto"/>
        <w:rPr>
          <w:rFonts w:ascii="宋体" w:hAnsi="宋体" w:hint="eastAsia"/>
          <w:b/>
          <w:szCs w:val="21"/>
        </w:rPr>
      </w:pPr>
      <w:r>
        <w:rPr>
          <w:rFonts w:ascii="宋体" w:hAnsi="宋体" w:hint="eastAsia"/>
          <w:b/>
          <w:szCs w:val="21"/>
        </w:rPr>
        <w:t>四、教学难点</w:t>
      </w:r>
    </w:p>
    <w:p w14:paraId="399D0752" w14:textId="77777777" w:rsidR="00AF4EF5" w:rsidRDefault="00000000">
      <w:pPr>
        <w:rPr>
          <w:rFonts w:ascii="宋体" w:hAnsi="宋体" w:hint="eastAsia"/>
          <w:szCs w:val="21"/>
        </w:rPr>
      </w:pPr>
      <w:r>
        <w:rPr>
          <w:rFonts w:ascii="宋体" w:hAnsi="宋体" w:hint="eastAsia"/>
          <w:szCs w:val="21"/>
        </w:rPr>
        <w:t>难点：引导学生正确设计实验方案，观察并分析实验现象，归纳总结出相关性质。</w:t>
      </w:r>
    </w:p>
    <w:p w14:paraId="582EB718" w14:textId="77777777" w:rsidR="00AF4EF5" w:rsidRDefault="00AF4EF5">
      <w:pPr>
        <w:rPr>
          <w:rFonts w:ascii="宋体" w:hAnsi="宋体" w:hint="eastAsia"/>
          <w:szCs w:val="21"/>
        </w:rPr>
      </w:pPr>
    </w:p>
    <w:p w14:paraId="1332F98D" w14:textId="77777777" w:rsidR="00AF4EF5" w:rsidRDefault="00AF4EF5">
      <w:pPr>
        <w:rPr>
          <w:rFonts w:ascii="宋体" w:hAnsi="宋体" w:hint="eastAsia"/>
          <w:szCs w:val="21"/>
        </w:rPr>
      </w:pPr>
    </w:p>
    <w:p w14:paraId="259C43EE" w14:textId="77777777" w:rsidR="00AF4EF5" w:rsidRDefault="00000000">
      <w:pPr>
        <w:spacing w:line="312" w:lineRule="auto"/>
        <w:rPr>
          <w:rFonts w:ascii="宋体" w:hAnsi="宋体" w:hint="eastAsia"/>
          <w:b/>
          <w:szCs w:val="21"/>
        </w:rPr>
      </w:pPr>
      <w:r>
        <w:rPr>
          <w:rFonts w:ascii="宋体" w:hAnsi="宋体" w:hint="eastAsia"/>
          <w:b/>
          <w:szCs w:val="21"/>
        </w:rPr>
        <w:lastRenderedPageBreak/>
        <w:t>五、设计思路</w:t>
      </w:r>
    </w:p>
    <w:p w14:paraId="76E6D3A7" w14:textId="77777777" w:rsidR="00AF4EF5" w:rsidRDefault="00000000">
      <w:pPr>
        <w:spacing w:line="312" w:lineRule="auto"/>
        <w:ind w:firstLine="420"/>
        <w:rPr>
          <w:rFonts w:ascii="宋体" w:hAnsi="宋体" w:hint="eastAsia"/>
          <w:szCs w:val="21"/>
        </w:rPr>
      </w:pPr>
      <w:r>
        <w:rPr>
          <w:rFonts w:ascii="宋体" w:hAnsi="宋体" w:hint="eastAsia"/>
          <w:szCs w:val="21"/>
        </w:rPr>
        <w:t>在学习《钠及其化合物》这一章节时，学生已经具备了一定的化学基础知识，如元素周期表、化学键、化学反应类型等。然而，对于金属及其化合物的性质，尤其是实验现象的观察和分析，学生可能还缺乏足够的经验和技巧。此外，由于学生的化学素养和学习能力存在差异，部分学生在理解复杂反应机理、应用化学知识解决实际问题等方面可能存在困难。因此，在教学过程中，教师需要充分考虑学生的实际情况，采用多样化的教学手段和方法，如实验演示、小组讨论、案例分析等，激发学生的学习兴趣和积极性。同时，教师还应注重培养学生的自主学习能力和合作探究精神，鼓励他们在实践中学习和成长。针对学习困难的学生，教师应给予更多的关注和指导，帮助他们克服学习障碍，提高学习效果。</w:t>
      </w:r>
    </w:p>
    <w:p w14:paraId="1052B7D7" w14:textId="77777777" w:rsidR="00AF4EF5" w:rsidRDefault="00000000">
      <w:pPr>
        <w:spacing w:line="312" w:lineRule="auto"/>
        <w:ind w:firstLine="420"/>
        <w:rPr>
          <w:rFonts w:ascii="宋体" w:hAnsi="宋体" w:hint="eastAsia"/>
          <w:szCs w:val="21"/>
        </w:rPr>
      </w:pPr>
      <w:r>
        <w:rPr>
          <w:rFonts w:ascii="宋体" w:hAnsi="宋体" w:hint="eastAsia"/>
          <w:szCs w:val="21"/>
        </w:rPr>
        <w:t>本课时在教材编排上，钠及其氧化物都是沿着物理性质、化学性质、用途的顺序展开，并有效地利用了实验等手段。本课时共安排了2个实验、1个探究，将钠及其氧化物的学习融合在其中，给学生以大量的感性认识，引导学生通过对实验现象的分析,找出规律性的知识，并依据这些规律性知识，进一步对钠及其氧化物的性质作出推断和预测。钠与水的反应，教材将其设计成探究活动，且探究的开放度较大，让学生先尝试从第一章所学习的氧化还原反应的视角进行预测,之后引导学生进行实验探究，对获取的信息进行分析、解释。在这个过程中，观察法对比法、类比法、归纳法等各种科学方法交织运用。这类活动的目的是让学生亲历预测----实验----解释…---得出结论的过程。通过该过程，让学生初步构建金属及其化合物的研究模型，为学生的后续学习打下基础。</w:t>
      </w:r>
    </w:p>
    <w:p w14:paraId="5063647C" w14:textId="77777777" w:rsidR="00AF4EF5" w:rsidRDefault="00000000">
      <w:pPr>
        <w:spacing w:line="312" w:lineRule="auto"/>
        <w:ind w:firstLine="420"/>
        <w:rPr>
          <w:rFonts w:ascii="宋体" w:hAnsi="宋体" w:hint="eastAsia"/>
          <w:szCs w:val="21"/>
        </w:rPr>
      </w:pPr>
      <w:r>
        <w:rPr>
          <w:rFonts w:ascii="宋体" w:hAnsi="宋体" w:hint="eastAsia"/>
          <w:szCs w:val="21"/>
        </w:rPr>
        <w:t>本节课的知识承载着培养学生通过实验探究来研究物质性质的一般方法，能够促进学生原有认知的发展，帮助学生加深对氧化还原反应的认识，突出“证据推理与模型认知”素养，同时发展学生“宏观辨识与微观探析”和“科学探究与创新意识”学科核心素养。与旧人教版教材相比，新人教版教材在许多方面做了优化和加深，如:增加了实验安全注意事项，金属钠的熔沸点、密度的具体数据，钠与水反应的实验探究预测等。这意味着本节课的教学内容针对性更强，有利于学生建立研究物质性质的一般模型，更有利于学生核心素养的发展。</w:t>
      </w:r>
    </w:p>
    <w:p w14:paraId="1012B76D" w14:textId="77777777" w:rsidR="00AF4EF5" w:rsidRDefault="00AF4EF5">
      <w:pPr>
        <w:rPr>
          <w:rFonts w:ascii="宋体" w:hAnsi="宋体" w:hint="eastAsia"/>
          <w:szCs w:val="21"/>
        </w:rPr>
      </w:pPr>
    </w:p>
    <w:p w14:paraId="391383ED" w14:textId="77777777" w:rsidR="00AF4EF5" w:rsidRDefault="00000000">
      <w:pPr>
        <w:rPr>
          <w:rFonts w:ascii="宋体" w:hAnsi="宋体" w:hint="eastAsia"/>
          <w:b/>
          <w:szCs w:val="21"/>
        </w:rPr>
      </w:pPr>
      <w:r>
        <w:rPr>
          <w:rFonts w:ascii="宋体" w:hAnsi="宋体" w:hint="eastAsia"/>
          <w:b/>
          <w:szCs w:val="21"/>
        </w:rPr>
        <w:t>六、教学过程</w:t>
      </w:r>
    </w:p>
    <w:tbl>
      <w:tblPr>
        <w:tblpPr w:leftFromText="180" w:rightFromText="180" w:vertAnchor="text" w:tblpX="-318" w:tblpY="1"/>
        <w:tblOverlap w:val="neve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5094"/>
        <w:gridCol w:w="2844"/>
      </w:tblGrid>
      <w:tr w:rsidR="00AF4EF5" w14:paraId="5A051878" w14:textId="77777777" w:rsidTr="009814D5">
        <w:tc>
          <w:tcPr>
            <w:tcW w:w="1419" w:type="dxa"/>
          </w:tcPr>
          <w:p w14:paraId="3CB8DED5" w14:textId="77777777" w:rsidR="00AF4EF5" w:rsidRDefault="00000000" w:rsidP="009814D5">
            <w:pPr>
              <w:spacing w:line="480" w:lineRule="auto"/>
              <w:jc w:val="center"/>
              <w:rPr>
                <w:rFonts w:ascii="宋体" w:hAnsi="宋体" w:hint="eastAsia"/>
                <w:b/>
                <w:szCs w:val="21"/>
              </w:rPr>
            </w:pPr>
            <w:r>
              <w:rPr>
                <w:rFonts w:ascii="宋体" w:hAnsi="宋体" w:hint="eastAsia"/>
                <w:b/>
                <w:szCs w:val="21"/>
              </w:rPr>
              <w:t>教学环节</w:t>
            </w:r>
          </w:p>
        </w:tc>
        <w:tc>
          <w:tcPr>
            <w:tcW w:w="5094" w:type="dxa"/>
          </w:tcPr>
          <w:p w14:paraId="1B497303" w14:textId="77777777" w:rsidR="00AF4EF5" w:rsidRDefault="00000000" w:rsidP="009814D5">
            <w:pPr>
              <w:spacing w:line="480" w:lineRule="auto"/>
              <w:jc w:val="center"/>
              <w:rPr>
                <w:rFonts w:ascii="宋体" w:hAnsi="宋体" w:hint="eastAsia"/>
                <w:b/>
                <w:szCs w:val="21"/>
              </w:rPr>
            </w:pPr>
            <w:r>
              <w:rPr>
                <w:rFonts w:ascii="宋体" w:hAnsi="宋体" w:hint="eastAsia"/>
                <w:b/>
                <w:szCs w:val="21"/>
              </w:rPr>
              <w:t>教师活动</w:t>
            </w:r>
          </w:p>
        </w:tc>
        <w:tc>
          <w:tcPr>
            <w:tcW w:w="2844" w:type="dxa"/>
          </w:tcPr>
          <w:p w14:paraId="6BCE0790" w14:textId="77777777" w:rsidR="00AF4EF5" w:rsidRDefault="00000000" w:rsidP="009814D5">
            <w:pPr>
              <w:spacing w:line="480" w:lineRule="auto"/>
              <w:jc w:val="center"/>
              <w:rPr>
                <w:rFonts w:ascii="宋体" w:hAnsi="宋体" w:hint="eastAsia"/>
                <w:b/>
                <w:szCs w:val="21"/>
              </w:rPr>
            </w:pPr>
            <w:r>
              <w:rPr>
                <w:rFonts w:ascii="宋体" w:hAnsi="宋体" w:hint="eastAsia"/>
                <w:b/>
                <w:szCs w:val="21"/>
              </w:rPr>
              <w:t>设计意图</w:t>
            </w:r>
          </w:p>
        </w:tc>
      </w:tr>
      <w:tr w:rsidR="00AF4EF5" w14:paraId="17606AEC" w14:textId="77777777" w:rsidTr="009814D5">
        <w:tc>
          <w:tcPr>
            <w:tcW w:w="1419" w:type="dxa"/>
          </w:tcPr>
          <w:p w14:paraId="02B12A8D" w14:textId="77777777" w:rsidR="00AF4EF5" w:rsidRDefault="00000000" w:rsidP="009814D5">
            <w:pPr>
              <w:spacing w:line="480" w:lineRule="auto"/>
              <w:jc w:val="center"/>
              <w:rPr>
                <w:rFonts w:ascii="宋体" w:hAnsi="宋体"/>
                <w:b/>
                <w:szCs w:val="21"/>
              </w:rPr>
            </w:pPr>
            <w:r>
              <w:rPr>
                <w:rFonts w:ascii="宋体" w:hAnsi="宋体" w:hint="eastAsia"/>
                <w:b/>
                <w:szCs w:val="21"/>
              </w:rPr>
              <w:t>新课导入</w:t>
            </w:r>
          </w:p>
          <w:p w14:paraId="1088A8DC" w14:textId="5AF6EF8C" w:rsidR="009814D5" w:rsidRDefault="009814D5" w:rsidP="009814D5">
            <w:pPr>
              <w:spacing w:line="480" w:lineRule="auto"/>
              <w:jc w:val="center"/>
              <w:rPr>
                <w:rFonts w:ascii="宋体" w:hAnsi="宋体" w:hint="eastAsia"/>
                <w:b/>
                <w:szCs w:val="21"/>
              </w:rPr>
            </w:pPr>
            <w:r>
              <w:rPr>
                <w:rFonts w:ascii="宋体" w:hAnsi="宋体" w:hint="eastAsia"/>
                <w:b/>
                <w:szCs w:val="21"/>
              </w:rPr>
              <w:t>（1min）</w:t>
            </w:r>
          </w:p>
        </w:tc>
        <w:tc>
          <w:tcPr>
            <w:tcW w:w="5094" w:type="dxa"/>
          </w:tcPr>
          <w:p w14:paraId="65C2BDA9" w14:textId="77777777" w:rsidR="00AF4EF5" w:rsidRDefault="00000000" w:rsidP="009814D5">
            <w:pPr>
              <w:tabs>
                <w:tab w:val="left" w:pos="3544"/>
              </w:tabs>
              <w:spacing w:line="480" w:lineRule="auto"/>
            </w:pPr>
            <w:r>
              <w:t>老师：同学们，大家好</w:t>
            </w:r>
            <w:r>
              <w:rPr>
                <w:rFonts w:hint="eastAsia"/>
              </w:rPr>
              <w:t>！今天我们来学习一下钠及其化合物。</w:t>
            </w:r>
          </w:p>
          <w:p w14:paraId="7AF2F001" w14:textId="77777777" w:rsidR="00AF4EF5" w:rsidRDefault="00000000" w:rsidP="009814D5">
            <w:pPr>
              <w:tabs>
                <w:tab w:val="left" w:pos="3544"/>
              </w:tabs>
              <w:spacing w:line="480" w:lineRule="auto"/>
              <w:ind w:firstLineChars="200" w:firstLine="420"/>
            </w:pPr>
            <w:r>
              <w:rPr>
                <w:rFonts w:hint="eastAsia"/>
              </w:rPr>
              <w:t>生活实例引入</w:t>
            </w:r>
          </w:p>
          <w:p w14:paraId="54EE60FB" w14:textId="77777777" w:rsidR="00AF4EF5" w:rsidRDefault="00000000" w:rsidP="009814D5">
            <w:pPr>
              <w:tabs>
                <w:tab w:val="left" w:pos="3544"/>
              </w:tabs>
              <w:spacing w:line="480" w:lineRule="auto"/>
            </w:pPr>
            <w:r>
              <w:t>老师：我们一提到钠元素，我们首先想到的是什么呢？</w:t>
            </w:r>
          </w:p>
          <w:p w14:paraId="580B5885" w14:textId="77777777" w:rsidR="00AF4EF5" w:rsidRDefault="00000000" w:rsidP="009814D5">
            <w:pPr>
              <w:tabs>
                <w:tab w:val="left" w:pos="3544"/>
              </w:tabs>
              <w:spacing w:line="480" w:lineRule="auto"/>
            </w:pPr>
            <w:r>
              <w:lastRenderedPageBreak/>
              <w:t>学生：</w:t>
            </w:r>
            <w:r>
              <w:rPr>
                <w:rFonts w:hint="eastAsia"/>
              </w:rPr>
              <w:t>食盐、小苏打（引导联想）、烧碱（互动）</w:t>
            </w:r>
          </w:p>
          <w:p w14:paraId="464FD044" w14:textId="77777777" w:rsidR="00AF4EF5" w:rsidRDefault="00000000" w:rsidP="009814D5">
            <w:pPr>
              <w:tabs>
                <w:tab w:val="left" w:pos="3544"/>
              </w:tabs>
              <w:spacing w:line="480" w:lineRule="auto"/>
            </w:pPr>
            <w:r>
              <w:t>老师：</w:t>
            </w:r>
            <w:r>
              <w:rPr>
                <w:rFonts w:hint="eastAsia"/>
              </w:rPr>
              <w:t>钠在我们日常生活中应用非常广泛，除了常见的食用盐，还有还可用于照明、供氧以及演练金属。</w:t>
            </w:r>
          </w:p>
          <w:p w14:paraId="7EF59465" w14:textId="77777777" w:rsidR="00AF4EF5" w:rsidRPr="004E14A8" w:rsidRDefault="00000000" w:rsidP="009814D5">
            <w:pPr>
              <w:tabs>
                <w:tab w:val="left" w:pos="3544"/>
              </w:tabs>
              <w:spacing w:line="480" w:lineRule="auto"/>
              <w:ind w:firstLineChars="200" w:firstLine="422"/>
              <w:rPr>
                <w:b/>
                <w:bCs/>
              </w:rPr>
            </w:pPr>
            <w:r w:rsidRPr="004E14A8">
              <w:rPr>
                <w:rFonts w:hint="eastAsia"/>
                <w:b/>
                <w:bCs/>
              </w:rPr>
              <w:t>过渡</w:t>
            </w:r>
          </w:p>
          <w:p w14:paraId="2E4AE2C6" w14:textId="77777777" w:rsidR="00AF4EF5" w:rsidRDefault="00000000" w:rsidP="009814D5">
            <w:pPr>
              <w:tabs>
                <w:tab w:val="left" w:pos="3544"/>
              </w:tabs>
              <w:spacing w:line="480" w:lineRule="auto"/>
            </w:pPr>
            <w:r>
              <w:rPr>
                <w:rFonts w:hint="eastAsia"/>
              </w:rPr>
              <w:t>老师：钠在元素周期表中是不是一种金属，那么同学们在生活中见过金属钠吗？那接下来请同学们带着疑问，跟着老师一起深入了解一下钠元素。</w:t>
            </w:r>
          </w:p>
        </w:tc>
        <w:tc>
          <w:tcPr>
            <w:tcW w:w="2844" w:type="dxa"/>
          </w:tcPr>
          <w:p w14:paraId="09EA97FB" w14:textId="77777777" w:rsidR="00AF4EF5" w:rsidRDefault="00AF4EF5" w:rsidP="009814D5">
            <w:pPr>
              <w:spacing w:line="480" w:lineRule="auto"/>
              <w:rPr>
                <w:rFonts w:ascii="宋体" w:hAnsi="宋体" w:hint="eastAsia"/>
                <w:szCs w:val="21"/>
              </w:rPr>
            </w:pPr>
          </w:p>
          <w:p w14:paraId="07D527B1" w14:textId="0225944E" w:rsidR="00AF4EF5" w:rsidRDefault="00000000" w:rsidP="009814D5">
            <w:pPr>
              <w:spacing w:line="480" w:lineRule="auto"/>
              <w:rPr>
                <w:rFonts w:ascii="宋体" w:hAnsi="宋体" w:hint="eastAsia"/>
                <w:szCs w:val="21"/>
              </w:rPr>
            </w:pPr>
            <w:r>
              <w:rPr>
                <w:rFonts w:ascii="宋体" w:hAnsi="宋体" w:hint="eastAsia"/>
                <w:szCs w:val="21"/>
              </w:rPr>
              <w:t>用</w:t>
            </w:r>
            <w:r w:rsidR="009814D5">
              <w:rPr>
                <w:rFonts w:ascii="宋体" w:hAnsi="宋体" w:hint="eastAsia"/>
                <w:szCs w:val="21"/>
              </w:rPr>
              <w:t>初中所学旧知识以及生活例子</w:t>
            </w:r>
            <w:r>
              <w:rPr>
                <w:rFonts w:ascii="宋体" w:hAnsi="宋体" w:hint="eastAsia"/>
                <w:szCs w:val="21"/>
              </w:rPr>
              <w:t>激活学生的思维，培养学生学习化学的兴趣。</w:t>
            </w:r>
          </w:p>
        </w:tc>
      </w:tr>
      <w:tr w:rsidR="00AF4EF5" w14:paraId="2B9A7BA1" w14:textId="77777777" w:rsidTr="009814D5">
        <w:tc>
          <w:tcPr>
            <w:tcW w:w="1419" w:type="dxa"/>
          </w:tcPr>
          <w:p w14:paraId="3BE2F405" w14:textId="77777777" w:rsidR="00AF4EF5" w:rsidRDefault="009814D5" w:rsidP="009814D5">
            <w:pPr>
              <w:spacing w:line="480" w:lineRule="auto"/>
              <w:jc w:val="center"/>
              <w:rPr>
                <w:rFonts w:ascii="宋体" w:hAnsi="宋体"/>
                <w:b/>
                <w:szCs w:val="21"/>
              </w:rPr>
            </w:pPr>
            <w:r>
              <w:rPr>
                <w:rFonts w:ascii="宋体" w:hAnsi="宋体" w:hint="eastAsia"/>
                <w:b/>
                <w:szCs w:val="21"/>
              </w:rPr>
              <w:t>探究与讨论</w:t>
            </w:r>
          </w:p>
          <w:p w14:paraId="68F2AD5C" w14:textId="17537763" w:rsidR="009814D5" w:rsidRPr="00DC3E84" w:rsidRDefault="009814D5" w:rsidP="009814D5">
            <w:pPr>
              <w:spacing w:line="480" w:lineRule="auto"/>
              <w:jc w:val="center"/>
              <w:rPr>
                <w:rFonts w:ascii="宋体" w:hAnsi="宋体" w:hint="eastAsia"/>
                <w:bCs/>
                <w:szCs w:val="21"/>
              </w:rPr>
            </w:pPr>
            <w:r w:rsidRPr="00DC3E84">
              <w:rPr>
                <w:rFonts w:ascii="宋体" w:hAnsi="宋体" w:hint="eastAsia"/>
                <w:bCs/>
                <w:szCs w:val="21"/>
              </w:rPr>
              <w:t>（17min）</w:t>
            </w:r>
          </w:p>
        </w:tc>
        <w:tc>
          <w:tcPr>
            <w:tcW w:w="5094" w:type="dxa"/>
          </w:tcPr>
          <w:p w14:paraId="40F18328" w14:textId="1E7CCC55" w:rsidR="00AF4EF5" w:rsidRDefault="00000000" w:rsidP="009814D5">
            <w:pPr>
              <w:spacing w:line="480" w:lineRule="auto"/>
              <w:rPr>
                <w:rFonts w:ascii="宋体" w:hAnsi="宋体" w:hint="eastAsia"/>
                <w:bCs/>
                <w:szCs w:val="21"/>
              </w:rPr>
            </w:pPr>
            <w:r>
              <w:rPr>
                <w:rFonts w:ascii="宋体" w:hAnsi="宋体"/>
                <w:b/>
                <w:bCs/>
                <w:szCs w:val="21"/>
              </w:rPr>
              <w:t>实验探究</w:t>
            </w:r>
            <w:proofErr w:type="gramStart"/>
            <w:r>
              <w:rPr>
                <w:rFonts w:ascii="宋体" w:hAnsi="宋体"/>
                <w:b/>
                <w:bCs/>
                <w:szCs w:val="21"/>
              </w:rPr>
              <w:t>一</w:t>
            </w:r>
            <w:proofErr w:type="gramEnd"/>
            <w:r>
              <w:rPr>
                <w:rFonts w:ascii="宋体" w:hAnsi="宋体"/>
                <w:b/>
                <w:bCs/>
                <w:szCs w:val="21"/>
              </w:rPr>
              <w:t>：钠的物理性质</w:t>
            </w:r>
            <w:r w:rsidR="004E14A8" w:rsidRPr="004E14A8">
              <w:rPr>
                <w:rFonts w:ascii="宋体" w:hAnsi="宋体" w:hint="eastAsia"/>
                <w:sz w:val="15"/>
                <w:szCs w:val="15"/>
              </w:rPr>
              <w:t>（</w:t>
            </w:r>
            <w:r w:rsidR="004E14A8">
              <w:rPr>
                <w:rFonts w:ascii="宋体" w:hAnsi="宋体" w:hint="eastAsia"/>
                <w:sz w:val="15"/>
                <w:szCs w:val="15"/>
              </w:rPr>
              <w:t>5</w:t>
            </w:r>
            <w:r w:rsidR="004E14A8" w:rsidRPr="004E14A8">
              <w:rPr>
                <w:rFonts w:ascii="宋体" w:hAnsi="宋体" w:hint="eastAsia"/>
                <w:sz w:val="15"/>
                <w:szCs w:val="15"/>
              </w:rPr>
              <w:t>min）</w:t>
            </w:r>
          </w:p>
          <w:p w14:paraId="0C415C1E" w14:textId="77777777" w:rsidR="00AF4EF5" w:rsidRDefault="00000000" w:rsidP="009814D5">
            <w:pPr>
              <w:spacing w:line="480" w:lineRule="auto"/>
              <w:rPr>
                <w:rFonts w:ascii="宋体" w:hAnsi="宋体" w:hint="eastAsia"/>
                <w:bCs/>
                <w:szCs w:val="21"/>
              </w:rPr>
            </w:pPr>
            <w:r>
              <w:rPr>
                <w:rFonts w:ascii="宋体" w:hAnsi="宋体"/>
                <w:bCs/>
                <w:szCs w:val="21"/>
              </w:rPr>
              <w:t>老师：</w:t>
            </w:r>
            <w:r>
              <w:rPr>
                <w:rFonts w:ascii="宋体" w:hAnsi="宋体" w:hint="eastAsia"/>
                <w:bCs/>
                <w:szCs w:val="21"/>
              </w:rPr>
              <w:t>首先我们来了解一下钠的物理性质。请同学们带着以下几个问题，去观看下面的实验视频。</w:t>
            </w:r>
          </w:p>
          <w:p w14:paraId="43D7C936" w14:textId="442ABF20" w:rsidR="009814D5" w:rsidRPr="009814D5" w:rsidRDefault="00000000" w:rsidP="009814D5">
            <w:pPr>
              <w:spacing w:line="480" w:lineRule="auto"/>
              <w:rPr>
                <w:rFonts w:ascii="宋体" w:hAnsi="宋体" w:hint="eastAsia"/>
                <w:bCs/>
                <w:szCs w:val="21"/>
              </w:rPr>
            </w:pPr>
            <w:r>
              <w:rPr>
                <w:rFonts w:ascii="宋体" w:hAnsi="宋体"/>
                <w:bCs/>
                <w:szCs w:val="21"/>
              </w:rPr>
              <w:t>（学生</w:t>
            </w:r>
            <w:r>
              <w:rPr>
                <w:rFonts w:ascii="宋体" w:hAnsi="宋体" w:hint="eastAsia"/>
                <w:bCs/>
                <w:szCs w:val="21"/>
              </w:rPr>
              <w:t>观看视频</w:t>
            </w:r>
            <w:r>
              <w:rPr>
                <w:rFonts w:ascii="宋体" w:hAnsi="宋体"/>
                <w:bCs/>
                <w:szCs w:val="21"/>
              </w:rPr>
              <w:t>，</w:t>
            </w:r>
            <w:r>
              <w:rPr>
                <w:rFonts w:ascii="宋体" w:hAnsi="宋体" w:hint="eastAsia"/>
                <w:bCs/>
                <w:szCs w:val="21"/>
              </w:rPr>
              <w:t>观察现象，</w:t>
            </w:r>
            <w:r>
              <w:rPr>
                <w:rFonts w:ascii="宋体" w:hAnsi="宋体"/>
                <w:bCs/>
                <w:szCs w:val="21"/>
              </w:rPr>
              <w:t>老师</w:t>
            </w:r>
            <w:r>
              <w:rPr>
                <w:rFonts w:ascii="宋体" w:hAnsi="宋体" w:hint="eastAsia"/>
                <w:bCs/>
                <w:szCs w:val="21"/>
              </w:rPr>
              <w:t>指引观察</w:t>
            </w:r>
            <w:r>
              <w:rPr>
                <w:rFonts w:ascii="宋体" w:hAnsi="宋体"/>
                <w:bCs/>
                <w:szCs w:val="21"/>
              </w:rPr>
              <w:t>）</w:t>
            </w:r>
            <w:r w:rsidR="009814D5" w:rsidRPr="009814D5">
              <w:rPr>
                <w:rFonts w:ascii="宋体" w:hAnsi="宋体" w:hint="eastAsia"/>
                <w:bCs/>
                <w:sz w:val="15"/>
                <w:szCs w:val="15"/>
              </w:rPr>
              <w:t>（视频1min</w:t>
            </w:r>
            <w:r w:rsidR="009814D5">
              <w:rPr>
                <w:rFonts w:ascii="宋体" w:hAnsi="宋体" w:hint="eastAsia"/>
                <w:bCs/>
                <w:sz w:val="15"/>
                <w:szCs w:val="15"/>
              </w:rPr>
              <w:t>）</w:t>
            </w:r>
          </w:p>
          <w:p w14:paraId="029ED391" w14:textId="77777777" w:rsidR="00AF4EF5" w:rsidRDefault="00000000" w:rsidP="009814D5">
            <w:pPr>
              <w:spacing w:line="480" w:lineRule="auto"/>
              <w:rPr>
                <w:rFonts w:ascii="宋体" w:hAnsi="宋体" w:hint="eastAsia"/>
                <w:bCs/>
                <w:szCs w:val="21"/>
              </w:rPr>
            </w:pPr>
            <w:r>
              <w:rPr>
                <w:rFonts w:ascii="宋体" w:hAnsi="宋体"/>
                <w:bCs/>
                <w:szCs w:val="21"/>
              </w:rPr>
              <w:t>老师：</w:t>
            </w:r>
            <w:r>
              <w:rPr>
                <w:rFonts w:ascii="宋体" w:hAnsi="宋体" w:hint="eastAsia"/>
                <w:bCs/>
                <w:szCs w:val="21"/>
              </w:rPr>
              <w:t>好的，我们通过视频，我们可以看到钠保存在哪里啊？</w:t>
            </w:r>
          </w:p>
          <w:p w14:paraId="22271C59" w14:textId="77777777" w:rsidR="00AF4EF5" w:rsidRDefault="00000000" w:rsidP="009814D5">
            <w:pPr>
              <w:spacing w:line="480" w:lineRule="auto"/>
              <w:rPr>
                <w:rFonts w:ascii="宋体" w:hAnsi="宋体" w:hint="eastAsia"/>
                <w:bCs/>
                <w:szCs w:val="21"/>
              </w:rPr>
            </w:pPr>
            <w:r>
              <w:rPr>
                <w:rFonts w:ascii="宋体" w:hAnsi="宋体" w:hint="eastAsia"/>
                <w:bCs/>
                <w:szCs w:val="21"/>
              </w:rPr>
              <w:t>学生</w:t>
            </w:r>
            <w:r>
              <w:rPr>
                <w:rFonts w:ascii="宋体" w:hAnsi="宋体"/>
                <w:bCs/>
                <w:szCs w:val="21"/>
              </w:rPr>
              <w:t>A</w:t>
            </w:r>
            <w:r>
              <w:rPr>
                <w:rFonts w:ascii="宋体" w:hAnsi="宋体" w:hint="eastAsia"/>
                <w:bCs/>
                <w:szCs w:val="21"/>
              </w:rPr>
              <w:t>：一个密闭的瓶子里</w:t>
            </w:r>
          </w:p>
          <w:p w14:paraId="51773E6D" w14:textId="77777777" w:rsidR="00AF4EF5" w:rsidRDefault="00000000" w:rsidP="009814D5">
            <w:pPr>
              <w:spacing w:line="480" w:lineRule="auto"/>
              <w:rPr>
                <w:rFonts w:ascii="宋体" w:hAnsi="宋体" w:hint="eastAsia"/>
                <w:bCs/>
                <w:szCs w:val="21"/>
              </w:rPr>
            </w:pPr>
            <w:r>
              <w:rPr>
                <w:rFonts w:ascii="宋体" w:hAnsi="宋体" w:hint="eastAsia"/>
                <w:bCs/>
                <w:szCs w:val="21"/>
              </w:rPr>
              <w:t>学生</w:t>
            </w:r>
            <w:r>
              <w:rPr>
                <w:rFonts w:ascii="宋体" w:hAnsi="宋体"/>
                <w:bCs/>
                <w:szCs w:val="21"/>
              </w:rPr>
              <w:t>B</w:t>
            </w:r>
            <w:r>
              <w:rPr>
                <w:rFonts w:ascii="宋体" w:hAnsi="宋体" w:hint="eastAsia"/>
                <w:bCs/>
                <w:szCs w:val="21"/>
              </w:rPr>
              <w:t>：钠泡在煤油里</w:t>
            </w:r>
          </w:p>
          <w:p w14:paraId="66A2C000" w14:textId="77777777" w:rsidR="00AF4EF5" w:rsidRDefault="00000000" w:rsidP="009814D5">
            <w:pPr>
              <w:spacing w:line="480" w:lineRule="auto"/>
              <w:rPr>
                <w:rFonts w:ascii="宋体" w:hAnsi="宋体" w:hint="eastAsia"/>
                <w:bCs/>
                <w:szCs w:val="21"/>
              </w:rPr>
            </w:pPr>
            <w:r>
              <w:rPr>
                <w:rFonts w:ascii="宋体" w:hAnsi="宋体" w:hint="eastAsia"/>
                <w:bCs/>
                <w:szCs w:val="21"/>
              </w:rPr>
              <w:t>老师：是的，</w:t>
            </w:r>
            <w:r>
              <w:rPr>
                <w:rFonts w:ascii="宋体" w:hAnsi="宋体"/>
                <w:szCs w:val="21"/>
              </w:rPr>
              <w:t>我们可以看到钠保存在煤油中</w:t>
            </w:r>
            <w:r>
              <w:rPr>
                <w:rFonts w:ascii="宋体" w:hAnsi="宋体" w:hint="eastAsia"/>
                <w:szCs w:val="21"/>
              </w:rPr>
              <w:t>。</w:t>
            </w:r>
            <w:r>
              <w:rPr>
                <w:rFonts w:ascii="宋体" w:hAnsi="宋体" w:hint="eastAsia"/>
                <w:bCs/>
                <w:szCs w:val="21"/>
              </w:rPr>
              <w:t>那除此之外，钠的颜色是不是呈现银白色，它的状态是固体，呈现出金属光泽，质地较软（我们是不是用小刀就可以轻易把钠金属给切开），延展性较强。</w:t>
            </w:r>
          </w:p>
          <w:p w14:paraId="0CACA921" w14:textId="77777777" w:rsidR="00AF4EF5" w:rsidRDefault="00000000" w:rsidP="009814D5">
            <w:pPr>
              <w:spacing w:line="480" w:lineRule="auto"/>
              <w:rPr>
                <w:rFonts w:ascii="宋体" w:hAnsi="宋体" w:hint="eastAsia"/>
                <w:bCs/>
                <w:szCs w:val="21"/>
              </w:rPr>
            </w:pPr>
            <w:r>
              <w:rPr>
                <w:rFonts w:ascii="宋体" w:hAnsi="宋体" w:hint="eastAsia"/>
                <w:bCs/>
                <w:szCs w:val="21"/>
              </w:rPr>
              <w:t>深入思考探究：从钠原子结构探究其性质</w:t>
            </w:r>
          </w:p>
          <w:p w14:paraId="56E10465" w14:textId="77777777" w:rsidR="00AF4EF5" w:rsidRDefault="00000000" w:rsidP="009814D5">
            <w:pPr>
              <w:spacing w:line="480" w:lineRule="auto"/>
              <w:rPr>
                <w:rFonts w:ascii="宋体" w:hAnsi="宋体" w:hint="eastAsia"/>
                <w:bCs/>
                <w:szCs w:val="21"/>
              </w:rPr>
            </w:pPr>
            <w:r>
              <w:rPr>
                <w:rFonts w:ascii="宋体" w:hAnsi="宋体" w:hint="eastAsia"/>
                <w:bCs/>
                <w:szCs w:val="21"/>
              </w:rPr>
              <w:t>老师：请同学们观察书本22页这个图。我们可以看到钠切开的表面呈现出了银白色的金属光泽，但同时它</w:t>
            </w:r>
            <w:r>
              <w:rPr>
                <w:rFonts w:ascii="宋体" w:hAnsi="宋体" w:hint="eastAsia"/>
                <w:bCs/>
                <w:szCs w:val="21"/>
              </w:rPr>
              <w:lastRenderedPageBreak/>
              <w:t>侧面这一面却呈现出了暗灰色，这是为什么呢？（给时间思考）</w:t>
            </w:r>
          </w:p>
          <w:p w14:paraId="11727362" w14:textId="6996613E" w:rsidR="00AF4EF5" w:rsidRDefault="00000000" w:rsidP="009814D5">
            <w:pPr>
              <w:spacing w:line="480" w:lineRule="auto"/>
              <w:rPr>
                <w:rFonts w:ascii="宋体" w:hAnsi="宋体"/>
                <w:szCs w:val="21"/>
              </w:rPr>
            </w:pPr>
            <w:r>
              <w:rPr>
                <w:rFonts w:ascii="宋体" w:hAnsi="宋体"/>
                <w:szCs w:val="21"/>
              </w:rPr>
              <w:t>老师：这是由于钠切开后，钠与空气中的氧气接触非常快的形成了一层氧化膜，这导致钠单质无法在空气中长时间的存放，因此我们就要把钠存放在煤油中，达到隔绝空气的目的。</w:t>
            </w:r>
          </w:p>
          <w:p w14:paraId="1036B1ED" w14:textId="05DA7BF3" w:rsidR="00DC3E84" w:rsidRDefault="00DC3E84" w:rsidP="009814D5">
            <w:pPr>
              <w:spacing w:line="480" w:lineRule="auto"/>
              <w:rPr>
                <w:rFonts w:ascii="宋体" w:hAnsi="宋体" w:hint="eastAsia"/>
                <w:szCs w:val="21"/>
              </w:rPr>
            </w:pPr>
            <w:r>
              <w:rPr>
                <w:rFonts w:ascii="宋体" w:hAnsi="宋体" w:hint="eastAsia"/>
                <w:szCs w:val="21"/>
              </w:rPr>
              <w:t>（板书：</w:t>
            </w:r>
            <w:r>
              <w:pict w14:anchorId="491D8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31" type="#_x0000_t75" style="width:114.5pt;height:26.5pt;visibility:visible;mso-wrap-style:square;mso-position-horizontal-relative:text;mso-position-vertical-relative:text;mso-width-relative:page;mso-height-relative:page">
                  <v:imagedata r:id="rId7" o:title=""/>
                </v:shape>
              </w:pict>
            </w:r>
            <w:r>
              <w:rPr>
                <w:noProof/>
              </w:rPr>
              <w:t xml:space="preserve"> </w:t>
            </w:r>
            <w:r>
              <w:rPr>
                <w:rFonts w:ascii="宋体" w:hAnsi="宋体" w:hint="eastAsia"/>
                <w:szCs w:val="21"/>
              </w:rPr>
              <w:t>）</w:t>
            </w:r>
          </w:p>
          <w:p w14:paraId="6EC11E29" w14:textId="77777777" w:rsidR="00AF4EF5" w:rsidRDefault="00000000" w:rsidP="009814D5">
            <w:pPr>
              <w:spacing w:line="480" w:lineRule="auto"/>
              <w:rPr>
                <w:rFonts w:ascii="宋体" w:hAnsi="宋体" w:hint="eastAsia"/>
                <w:szCs w:val="21"/>
              </w:rPr>
            </w:pPr>
            <w:r>
              <w:rPr>
                <w:rFonts w:ascii="宋体" w:hAnsi="宋体" w:hint="eastAsia"/>
                <w:szCs w:val="21"/>
              </w:rPr>
              <w:t>老师：请同学们画一下钠的原子结构示意图，我们来探究一下钠为什么这么容易被氧化。</w:t>
            </w:r>
          </w:p>
          <w:p w14:paraId="01AF0781" w14:textId="00004F1F" w:rsidR="00AF4EF5" w:rsidRDefault="00000000" w:rsidP="009814D5">
            <w:pPr>
              <w:spacing w:line="480" w:lineRule="auto"/>
              <w:rPr>
                <w:rFonts w:ascii="宋体" w:hAnsi="宋体" w:hint="eastAsia"/>
                <w:szCs w:val="21"/>
              </w:rPr>
            </w:pPr>
            <w:r>
              <w:rPr>
                <w:rFonts w:ascii="宋体" w:hAnsi="宋体" w:hint="eastAsia"/>
                <w:szCs w:val="21"/>
              </w:rPr>
              <w:t>（学生画原子结构图，老师巡回指导）</w:t>
            </w:r>
            <w:r w:rsidR="004E14A8" w:rsidRPr="004E14A8">
              <w:rPr>
                <w:rFonts w:ascii="宋体" w:hAnsi="宋体" w:hint="eastAsia"/>
                <w:sz w:val="15"/>
                <w:szCs w:val="15"/>
              </w:rPr>
              <w:t>(0.5-1min)</w:t>
            </w:r>
          </w:p>
          <w:p w14:paraId="32BF960A" w14:textId="77777777" w:rsidR="00AF4EF5" w:rsidRDefault="00000000" w:rsidP="009814D5">
            <w:pPr>
              <w:spacing w:line="480" w:lineRule="auto"/>
              <w:rPr>
                <w:rFonts w:ascii="宋体" w:hAnsi="宋体"/>
                <w:szCs w:val="21"/>
              </w:rPr>
            </w:pPr>
            <w:r>
              <w:rPr>
                <w:rFonts w:ascii="宋体" w:hAnsi="宋体" w:hint="eastAsia"/>
                <w:szCs w:val="21"/>
              </w:rPr>
              <w:t>老师：同学们都画对了吗？我们观察一下钠的原子结构示意图。钠的最外电子层是不是只有一个电子，那它的这一个电子，非常容易丢失，钠失去一个电子是不是生成了正一价的钠。在这个过程中，</w:t>
            </w:r>
            <w:proofErr w:type="gramStart"/>
            <w:r>
              <w:rPr>
                <w:rFonts w:ascii="宋体" w:hAnsi="宋体" w:hint="eastAsia"/>
                <w:szCs w:val="21"/>
              </w:rPr>
              <w:t>钠表现</w:t>
            </w:r>
            <w:proofErr w:type="gramEnd"/>
            <w:r>
              <w:rPr>
                <w:rFonts w:ascii="宋体" w:hAnsi="宋体" w:hint="eastAsia"/>
                <w:szCs w:val="21"/>
              </w:rPr>
              <w:t>出了氧化性还是还原性？</w:t>
            </w:r>
          </w:p>
          <w:p w14:paraId="73691A19" w14:textId="06ED7B9B" w:rsidR="00DC3E84" w:rsidRDefault="00DC3E84" w:rsidP="009814D5">
            <w:pPr>
              <w:spacing w:line="480" w:lineRule="auto"/>
              <w:rPr>
                <w:rFonts w:ascii="宋体" w:hAnsi="宋体" w:hint="eastAsia"/>
                <w:szCs w:val="21"/>
              </w:rPr>
            </w:pPr>
            <w:r>
              <w:rPr>
                <w:rFonts w:ascii="宋体" w:hAnsi="宋体" w:hint="eastAsia"/>
                <w:szCs w:val="21"/>
              </w:rPr>
              <w:t>（板书：</w:t>
            </w:r>
            <w:r>
              <w:rPr>
                <w:noProof/>
              </w:rPr>
              <w:t xml:space="preserve"> </w:t>
            </w:r>
            <w:r w:rsidRPr="00DC3E84">
              <w:rPr>
                <w:rFonts w:ascii="宋体" w:hAnsi="宋体"/>
                <w:noProof/>
                <w:szCs w:val="21"/>
              </w:rPr>
              <w:pict w14:anchorId="3433DFB1">
                <v:shape id="_x0000_i1033" type="#_x0000_t75" style="width:64.5pt;height:101pt;visibility:visible;mso-wrap-style:square">
                  <v:imagedata r:id="rId8" o:title=""/>
                </v:shape>
              </w:pict>
            </w:r>
            <w:r>
              <w:rPr>
                <w:rFonts w:ascii="宋体" w:hAnsi="宋体" w:hint="eastAsia"/>
                <w:szCs w:val="21"/>
              </w:rPr>
              <w:t>）</w:t>
            </w:r>
          </w:p>
          <w:p w14:paraId="7AEBBD9F" w14:textId="77777777" w:rsidR="00AF4EF5" w:rsidRDefault="00000000" w:rsidP="009814D5">
            <w:pPr>
              <w:spacing w:line="480" w:lineRule="auto"/>
              <w:rPr>
                <w:rFonts w:ascii="宋体" w:hAnsi="宋体" w:hint="eastAsia"/>
                <w:szCs w:val="21"/>
              </w:rPr>
            </w:pPr>
            <w:r>
              <w:rPr>
                <w:rFonts w:ascii="宋体" w:hAnsi="宋体" w:hint="eastAsia"/>
                <w:szCs w:val="21"/>
              </w:rPr>
              <w:t>学生：还原性（正确）、氧化性（错误）</w:t>
            </w:r>
          </w:p>
          <w:p w14:paraId="40D67240" w14:textId="77777777" w:rsidR="00AF4EF5" w:rsidRDefault="00000000" w:rsidP="009814D5">
            <w:pPr>
              <w:spacing w:line="480" w:lineRule="auto"/>
              <w:rPr>
                <w:rFonts w:ascii="宋体" w:hAnsi="宋体" w:hint="eastAsia"/>
                <w:bCs/>
                <w:szCs w:val="21"/>
              </w:rPr>
            </w:pPr>
            <w:r>
              <w:rPr>
                <w:rFonts w:ascii="宋体" w:hAnsi="宋体" w:hint="eastAsia"/>
                <w:szCs w:val="21"/>
              </w:rPr>
              <w:t>老师：钠表现出了极强的还原性。钠的强还原性导致钠非常容易被氧化剂所氧。</w:t>
            </w:r>
          </w:p>
          <w:p w14:paraId="7DE9D3E4" w14:textId="488A6282" w:rsidR="00AF4EF5" w:rsidRPr="004E14A8" w:rsidRDefault="00000000" w:rsidP="009814D5">
            <w:pPr>
              <w:spacing w:line="480" w:lineRule="auto"/>
              <w:rPr>
                <w:rFonts w:ascii="宋体" w:hAnsi="宋体" w:hint="eastAsia"/>
                <w:sz w:val="15"/>
                <w:szCs w:val="15"/>
              </w:rPr>
            </w:pPr>
            <w:r>
              <w:rPr>
                <w:rFonts w:ascii="宋体" w:hAnsi="宋体" w:hint="eastAsia"/>
                <w:b/>
                <w:bCs/>
                <w:szCs w:val="21"/>
              </w:rPr>
              <w:lastRenderedPageBreak/>
              <w:t>实验</w:t>
            </w:r>
            <w:r>
              <w:rPr>
                <w:rFonts w:ascii="宋体" w:hAnsi="宋体"/>
                <w:b/>
                <w:bCs/>
                <w:szCs w:val="21"/>
              </w:rPr>
              <w:t>探究</w:t>
            </w:r>
            <w:r>
              <w:rPr>
                <w:rFonts w:ascii="宋体" w:hAnsi="宋体" w:hint="eastAsia"/>
                <w:b/>
                <w:bCs/>
                <w:szCs w:val="21"/>
              </w:rPr>
              <w:t>二</w:t>
            </w:r>
            <w:r>
              <w:rPr>
                <w:rFonts w:ascii="宋体" w:hAnsi="宋体"/>
                <w:b/>
                <w:bCs/>
                <w:szCs w:val="21"/>
              </w:rPr>
              <w:t>：钠与氧气的反应</w:t>
            </w:r>
            <w:r w:rsidR="004E14A8" w:rsidRPr="004E14A8">
              <w:rPr>
                <w:rFonts w:ascii="宋体" w:hAnsi="宋体" w:hint="eastAsia"/>
                <w:sz w:val="15"/>
                <w:szCs w:val="15"/>
              </w:rPr>
              <w:t>(4min)</w:t>
            </w:r>
          </w:p>
          <w:p w14:paraId="0E72DF72" w14:textId="77777777" w:rsidR="00AF4EF5" w:rsidRDefault="00000000" w:rsidP="009814D5">
            <w:pPr>
              <w:spacing w:line="480" w:lineRule="auto"/>
              <w:rPr>
                <w:rFonts w:ascii="宋体" w:hAnsi="宋体" w:hint="eastAsia"/>
                <w:bCs/>
                <w:szCs w:val="21"/>
              </w:rPr>
            </w:pPr>
            <w:r>
              <w:rPr>
                <w:rFonts w:ascii="宋体" w:hAnsi="宋体" w:hint="eastAsia"/>
                <w:bCs/>
                <w:szCs w:val="21"/>
              </w:rPr>
              <w:t>老师：那如果将钠加热，会发生什么样的变化呢？请大家观看一下实验演示视频，观察比较一下，钠在加热条件下与常温条件下，反应现象有什么不一样？</w:t>
            </w:r>
          </w:p>
          <w:p w14:paraId="67F2D794" w14:textId="697FBF37" w:rsidR="00AF4EF5" w:rsidRPr="004E14A8" w:rsidRDefault="00000000" w:rsidP="009814D5">
            <w:pPr>
              <w:spacing w:line="480" w:lineRule="auto"/>
              <w:rPr>
                <w:rFonts w:ascii="宋体" w:hAnsi="宋体" w:hint="eastAsia"/>
                <w:bCs/>
                <w:sz w:val="15"/>
                <w:szCs w:val="15"/>
              </w:rPr>
            </w:pPr>
            <w:r>
              <w:rPr>
                <w:rFonts w:ascii="宋体" w:hAnsi="宋体"/>
                <w:bCs/>
                <w:szCs w:val="21"/>
              </w:rPr>
              <w:t>（</w:t>
            </w:r>
            <w:r>
              <w:rPr>
                <w:rFonts w:ascii="宋体" w:hAnsi="宋体"/>
                <w:szCs w:val="21"/>
              </w:rPr>
              <w:t>学生观看视频，观察现象，老师指引观察</w:t>
            </w:r>
            <w:r>
              <w:rPr>
                <w:rFonts w:ascii="宋体" w:hAnsi="宋体"/>
                <w:bCs/>
                <w:szCs w:val="21"/>
              </w:rPr>
              <w:t>）</w:t>
            </w:r>
            <w:r w:rsidR="004E14A8" w:rsidRPr="004E14A8">
              <w:rPr>
                <w:rFonts w:ascii="宋体" w:hAnsi="宋体" w:hint="eastAsia"/>
                <w:bCs/>
                <w:sz w:val="15"/>
                <w:szCs w:val="15"/>
              </w:rPr>
              <w:t>（视频1.5min）</w:t>
            </w:r>
          </w:p>
          <w:p w14:paraId="6A452753" w14:textId="77777777" w:rsidR="00AF4EF5" w:rsidRDefault="00000000" w:rsidP="009814D5">
            <w:pPr>
              <w:spacing w:line="480" w:lineRule="auto"/>
              <w:rPr>
                <w:rFonts w:ascii="宋体" w:hAnsi="宋体" w:hint="eastAsia"/>
                <w:bCs/>
                <w:szCs w:val="21"/>
              </w:rPr>
            </w:pPr>
            <w:r>
              <w:rPr>
                <w:rFonts w:ascii="宋体" w:hAnsi="宋体"/>
                <w:bCs/>
                <w:szCs w:val="21"/>
              </w:rPr>
              <w:t>学生：加热后，钠熔化成了一个光亮的小球，并燃烧起来，发出黄色的火焰，最后生成了一种淡黄色的固体。</w:t>
            </w:r>
          </w:p>
          <w:p w14:paraId="7A027DD4" w14:textId="77777777" w:rsidR="00AF4EF5" w:rsidRDefault="00000000" w:rsidP="009814D5">
            <w:pPr>
              <w:spacing w:line="480" w:lineRule="auto"/>
              <w:rPr>
                <w:rFonts w:ascii="宋体" w:hAnsi="宋体"/>
                <w:bCs/>
                <w:szCs w:val="21"/>
              </w:rPr>
            </w:pPr>
            <w:r>
              <w:rPr>
                <w:rFonts w:ascii="宋体" w:hAnsi="宋体"/>
                <w:bCs/>
                <w:szCs w:val="21"/>
              </w:rPr>
              <w:t>老师：非常好！这种淡黄色的固体就是过氧化钠。</w:t>
            </w:r>
            <w:r>
              <w:rPr>
                <w:rFonts w:ascii="宋体" w:hAnsi="宋体" w:hint="eastAsia"/>
                <w:bCs/>
                <w:szCs w:val="21"/>
              </w:rPr>
              <w:t>过氧化钠是过氧化物，同学们还记得过氧化物是什么吗？我们之前所学过的过氧化物有什么呢？</w:t>
            </w:r>
          </w:p>
          <w:p w14:paraId="57FAC20D" w14:textId="7714D1D3" w:rsidR="00DC3E84" w:rsidRDefault="00DC3E84" w:rsidP="009814D5">
            <w:pPr>
              <w:spacing w:line="480" w:lineRule="auto"/>
              <w:rPr>
                <w:rFonts w:ascii="宋体" w:hAnsi="宋体" w:hint="eastAsia"/>
                <w:bCs/>
                <w:szCs w:val="21"/>
              </w:rPr>
            </w:pPr>
            <w:r>
              <w:rPr>
                <w:rFonts w:ascii="宋体" w:hAnsi="宋体" w:hint="eastAsia"/>
                <w:bCs/>
                <w:szCs w:val="21"/>
              </w:rPr>
              <w:t>（板书：</w:t>
            </w:r>
            <w:r>
              <w:rPr>
                <w:noProof/>
              </w:rPr>
              <w:t xml:space="preserve"> </w:t>
            </w:r>
            <w:r w:rsidRPr="00DC3E84">
              <w:rPr>
                <w:rFonts w:ascii="宋体" w:hAnsi="宋体"/>
                <w:noProof/>
                <w:szCs w:val="21"/>
              </w:rPr>
              <w:pict w14:anchorId="630EA0F4">
                <v:shape id="_x0000_i1035" type="#_x0000_t75" style="width:154pt;height:40.5pt;visibility:visible;mso-wrap-style:square">
                  <v:imagedata r:id="rId9" o:title=""/>
                </v:shape>
              </w:pict>
            </w:r>
            <w:r>
              <w:rPr>
                <w:rFonts w:ascii="宋体" w:hAnsi="宋体" w:hint="eastAsia"/>
                <w:bCs/>
                <w:szCs w:val="21"/>
              </w:rPr>
              <w:t>）</w:t>
            </w:r>
          </w:p>
          <w:p w14:paraId="4CA236AF" w14:textId="77777777" w:rsidR="00AF4EF5" w:rsidRDefault="00000000" w:rsidP="009814D5">
            <w:pPr>
              <w:spacing w:line="480" w:lineRule="auto"/>
              <w:rPr>
                <w:rFonts w:ascii="宋体" w:hAnsi="宋体" w:hint="eastAsia"/>
                <w:bCs/>
                <w:szCs w:val="21"/>
              </w:rPr>
            </w:pPr>
            <w:r>
              <w:rPr>
                <w:rFonts w:ascii="宋体" w:hAnsi="宋体" w:hint="eastAsia"/>
                <w:bCs/>
                <w:szCs w:val="21"/>
              </w:rPr>
              <w:t>学生：双氧水</w:t>
            </w:r>
          </w:p>
          <w:p w14:paraId="0618BD68" w14:textId="77777777" w:rsidR="00AF4EF5" w:rsidRDefault="00000000" w:rsidP="009814D5">
            <w:pPr>
              <w:spacing w:line="480" w:lineRule="auto"/>
              <w:rPr>
                <w:rFonts w:ascii="宋体" w:hAnsi="宋体" w:hint="eastAsia"/>
                <w:bCs/>
                <w:szCs w:val="21"/>
              </w:rPr>
            </w:pPr>
            <w:r>
              <w:rPr>
                <w:rFonts w:ascii="宋体" w:hAnsi="宋体" w:hint="eastAsia"/>
                <w:bCs/>
                <w:szCs w:val="21"/>
              </w:rPr>
              <w:t>老师：对啦，非常棒。有双氧水的过氧化氢，过氧化氢是非常容易变成水了。所以同理，过氧化钠长期置于空气中也会变成氧化钠。</w:t>
            </w:r>
            <w:r>
              <w:rPr>
                <w:rFonts w:ascii="宋体" w:hAnsi="宋体"/>
                <w:bCs/>
                <w:szCs w:val="21"/>
              </w:rPr>
              <w:t>通过这个实验，我们可以得出钠在常温下和加热条件下与氧气反应的不同产物。</w:t>
            </w:r>
          </w:p>
          <w:p w14:paraId="7E26EC7C" w14:textId="3F7301BE" w:rsidR="00AF4EF5" w:rsidRDefault="00000000" w:rsidP="009814D5">
            <w:pPr>
              <w:spacing w:line="480" w:lineRule="auto"/>
              <w:rPr>
                <w:rFonts w:ascii="宋体" w:hAnsi="宋体" w:hint="eastAsia"/>
                <w:bCs/>
                <w:szCs w:val="21"/>
              </w:rPr>
            </w:pPr>
            <w:r>
              <w:rPr>
                <w:rFonts w:ascii="宋体" w:hAnsi="宋体"/>
                <w:b/>
                <w:bCs/>
                <w:szCs w:val="21"/>
              </w:rPr>
              <w:t>实验探究三：钠与水的反应</w:t>
            </w:r>
            <w:r w:rsidR="004E14A8" w:rsidRPr="004E14A8">
              <w:rPr>
                <w:rFonts w:ascii="宋体" w:hAnsi="宋体" w:hint="eastAsia"/>
                <w:sz w:val="15"/>
                <w:szCs w:val="15"/>
              </w:rPr>
              <w:t>(7.5min)</w:t>
            </w:r>
          </w:p>
          <w:p w14:paraId="364B499B" w14:textId="77777777" w:rsidR="00AF4EF5" w:rsidRDefault="00000000" w:rsidP="009814D5">
            <w:pPr>
              <w:spacing w:line="480" w:lineRule="auto"/>
              <w:rPr>
                <w:rFonts w:ascii="宋体" w:hAnsi="宋体" w:hint="eastAsia"/>
                <w:bCs/>
                <w:szCs w:val="21"/>
              </w:rPr>
            </w:pPr>
            <w:r>
              <w:rPr>
                <w:rFonts w:ascii="宋体" w:hAnsi="宋体"/>
                <w:bCs/>
                <w:szCs w:val="21"/>
              </w:rPr>
              <w:t>老师：接下来，我们再来探究一下钠与水的反应</w:t>
            </w:r>
            <w:r>
              <w:rPr>
                <w:rFonts w:ascii="宋体" w:hAnsi="宋体" w:hint="eastAsia"/>
                <w:bCs/>
                <w:szCs w:val="21"/>
              </w:rPr>
              <w:t>，我们来观看一下这个实验视频，钠跟水反应生成的是什</w:t>
            </w:r>
            <w:r>
              <w:rPr>
                <w:rFonts w:ascii="宋体" w:hAnsi="宋体" w:hint="eastAsia"/>
                <w:bCs/>
                <w:szCs w:val="21"/>
              </w:rPr>
              <w:lastRenderedPageBreak/>
              <w:t>么呢</w:t>
            </w:r>
            <w:r>
              <w:rPr>
                <w:rFonts w:ascii="宋体" w:hAnsi="宋体"/>
                <w:bCs/>
                <w:szCs w:val="21"/>
              </w:rPr>
              <w:t>。</w:t>
            </w:r>
          </w:p>
          <w:p w14:paraId="0153A331" w14:textId="09DD41F3" w:rsidR="00AF4EF5" w:rsidRDefault="00000000" w:rsidP="009814D5">
            <w:pPr>
              <w:spacing w:line="480" w:lineRule="auto"/>
              <w:rPr>
                <w:rFonts w:ascii="宋体" w:hAnsi="宋体" w:hint="eastAsia"/>
                <w:bCs/>
                <w:szCs w:val="21"/>
              </w:rPr>
            </w:pPr>
            <w:r>
              <w:rPr>
                <w:rFonts w:ascii="宋体" w:hAnsi="宋体"/>
                <w:bCs/>
                <w:szCs w:val="21"/>
              </w:rPr>
              <w:t>（</w:t>
            </w:r>
            <w:r>
              <w:rPr>
                <w:rFonts w:ascii="宋体" w:hAnsi="宋体"/>
                <w:szCs w:val="21"/>
              </w:rPr>
              <w:t>学生观看视频，观察现象，老师指引观察</w:t>
            </w:r>
            <w:r>
              <w:rPr>
                <w:rFonts w:ascii="宋体" w:hAnsi="宋体"/>
                <w:bCs/>
                <w:szCs w:val="21"/>
              </w:rPr>
              <w:t>）</w:t>
            </w:r>
            <w:r w:rsidR="004E14A8" w:rsidRPr="004E14A8">
              <w:rPr>
                <w:rFonts w:ascii="宋体" w:hAnsi="宋体" w:hint="eastAsia"/>
                <w:bCs/>
                <w:sz w:val="15"/>
                <w:szCs w:val="15"/>
              </w:rPr>
              <w:t>（视频1min）</w:t>
            </w:r>
          </w:p>
          <w:p w14:paraId="00A84727" w14:textId="77777777" w:rsidR="00AF4EF5" w:rsidRDefault="00000000" w:rsidP="009814D5">
            <w:pPr>
              <w:spacing w:line="480" w:lineRule="auto"/>
              <w:rPr>
                <w:rFonts w:ascii="宋体" w:hAnsi="宋体" w:hint="eastAsia"/>
                <w:bCs/>
                <w:szCs w:val="21"/>
              </w:rPr>
            </w:pPr>
            <w:r>
              <w:rPr>
                <w:rFonts w:ascii="宋体" w:hAnsi="宋体"/>
                <w:bCs/>
                <w:szCs w:val="21"/>
              </w:rPr>
              <w:t>老师：哪位同学愿意分享一下你</w:t>
            </w:r>
            <w:r>
              <w:rPr>
                <w:rFonts w:ascii="宋体" w:hAnsi="宋体" w:hint="eastAsia"/>
                <w:bCs/>
                <w:szCs w:val="21"/>
              </w:rPr>
              <w:t>观察到的</w:t>
            </w:r>
            <w:r>
              <w:rPr>
                <w:rFonts w:ascii="宋体" w:hAnsi="宋体"/>
                <w:bCs/>
                <w:szCs w:val="21"/>
              </w:rPr>
              <w:t>实验现象？</w:t>
            </w:r>
          </w:p>
          <w:p w14:paraId="52BE470F" w14:textId="77777777" w:rsidR="00AF4EF5" w:rsidRDefault="00000000" w:rsidP="009814D5">
            <w:pPr>
              <w:spacing w:line="480" w:lineRule="auto"/>
              <w:rPr>
                <w:rFonts w:ascii="宋体" w:hAnsi="宋体" w:hint="eastAsia"/>
                <w:bCs/>
                <w:szCs w:val="21"/>
              </w:rPr>
            </w:pPr>
            <w:r>
              <w:rPr>
                <w:rFonts w:ascii="宋体" w:hAnsi="宋体"/>
                <w:bCs/>
                <w:szCs w:val="21"/>
              </w:rPr>
              <w:t>学生D：我们发现钠浮在水面上，熔化成了一个小球，并四处游动，发出呲呲的响声。同时，我们还看到溶液变红了。</w:t>
            </w:r>
          </w:p>
          <w:p w14:paraId="68B8F003" w14:textId="77777777" w:rsidR="00AF4EF5" w:rsidRDefault="00000000" w:rsidP="009814D5">
            <w:pPr>
              <w:spacing w:line="480" w:lineRule="auto"/>
              <w:rPr>
                <w:rFonts w:ascii="宋体" w:hAnsi="宋体" w:hint="eastAsia"/>
                <w:bCs/>
                <w:szCs w:val="21"/>
              </w:rPr>
            </w:pPr>
            <w:r>
              <w:rPr>
                <w:rFonts w:ascii="宋体" w:hAnsi="宋体"/>
                <w:bCs/>
                <w:szCs w:val="21"/>
              </w:rPr>
              <w:t>老师：非常好！这个现象说明钠的密度比水小，熔点低，且与水反应是一个放热反应。溶液变红</w:t>
            </w:r>
            <w:r>
              <w:rPr>
                <w:rFonts w:ascii="宋体" w:hAnsi="宋体" w:hint="eastAsia"/>
                <w:bCs/>
                <w:szCs w:val="21"/>
              </w:rPr>
              <w:t>是不是说明了反应生成了</w:t>
            </w:r>
            <w:r>
              <w:rPr>
                <w:rFonts w:ascii="宋体" w:hAnsi="宋体"/>
                <w:bCs/>
                <w:szCs w:val="21"/>
              </w:rPr>
              <w:t>碱。那么，</w:t>
            </w:r>
            <w:r>
              <w:rPr>
                <w:rFonts w:ascii="宋体" w:hAnsi="宋体" w:hint="eastAsia"/>
                <w:bCs/>
                <w:szCs w:val="21"/>
              </w:rPr>
              <w:t>同学们思考一下，这个溶于水的碱性物质是什么呢？</w:t>
            </w:r>
          </w:p>
          <w:p w14:paraId="19DC815A" w14:textId="77777777" w:rsidR="00AF4EF5" w:rsidRDefault="00000000" w:rsidP="009814D5">
            <w:pPr>
              <w:spacing w:line="480" w:lineRule="auto"/>
              <w:rPr>
                <w:rFonts w:ascii="宋体" w:hAnsi="宋体" w:hint="eastAsia"/>
                <w:bCs/>
                <w:szCs w:val="21"/>
              </w:rPr>
            </w:pPr>
            <w:r>
              <w:rPr>
                <w:rFonts w:ascii="宋体" w:hAnsi="宋体" w:hint="eastAsia"/>
                <w:bCs/>
                <w:szCs w:val="21"/>
              </w:rPr>
              <w:t>学生：</w:t>
            </w:r>
            <w:r>
              <w:rPr>
                <w:rFonts w:ascii="宋体" w:hAnsi="宋体"/>
                <w:bCs/>
                <w:szCs w:val="21"/>
              </w:rPr>
              <w:t>NaOH</w:t>
            </w:r>
            <w:r>
              <w:rPr>
                <w:rFonts w:ascii="宋体" w:hAnsi="宋体" w:hint="eastAsia"/>
                <w:bCs/>
                <w:szCs w:val="21"/>
              </w:rPr>
              <w:t>、</w:t>
            </w:r>
            <w:r>
              <w:rPr>
                <w:rFonts w:ascii="宋体" w:hAnsi="宋体"/>
                <w:bCs/>
                <w:szCs w:val="21"/>
              </w:rPr>
              <w:t>NaHCO</w:t>
            </w:r>
            <w:r w:rsidRPr="004E14A8">
              <w:rPr>
                <w:rFonts w:ascii="宋体" w:hAnsi="宋体"/>
                <w:bCs/>
                <w:szCs w:val="21"/>
                <w:vertAlign w:val="subscript"/>
              </w:rPr>
              <w:t>3</w:t>
            </w:r>
            <w:r>
              <w:rPr>
                <w:rFonts w:ascii="宋体" w:hAnsi="宋体" w:hint="eastAsia"/>
                <w:bCs/>
                <w:szCs w:val="21"/>
              </w:rPr>
              <w:t>、</w:t>
            </w:r>
            <w:r>
              <w:rPr>
                <w:rFonts w:ascii="宋体" w:hAnsi="宋体"/>
                <w:bCs/>
                <w:szCs w:val="21"/>
              </w:rPr>
              <w:t>Na</w:t>
            </w:r>
            <w:r w:rsidRPr="004E14A8">
              <w:rPr>
                <w:rFonts w:ascii="宋体" w:hAnsi="宋体"/>
                <w:bCs/>
                <w:szCs w:val="21"/>
                <w:vertAlign w:val="subscript"/>
              </w:rPr>
              <w:t>2</w:t>
            </w:r>
            <w:r>
              <w:rPr>
                <w:rFonts w:ascii="宋体" w:hAnsi="宋体"/>
                <w:bCs/>
                <w:szCs w:val="21"/>
              </w:rPr>
              <w:t>CO</w:t>
            </w:r>
            <w:r w:rsidRPr="004E14A8">
              <w:rPr>
                <w:rFonts w:ascii="宋体" w:hAnsi="宋体"/>
                <w:bCs/>
                <w:szCs w:val="21"/>
                <w:vertAlign w:val="subscript"/>
              </w:rPr>
              <w:t>3</w:t>
            </w:r>
          </w:p>
          <w:p w14:paraId="3B5B2081" w14:textId="77777777" w:rsidR="00AF4EF5" w:rsidRDefault="00000000" w:rsidP="009814D5">
            <w:pPr>
              <w:spacing w:line="480" w:lineRule="auto"/>
              <w:rPr>
                <w:rFonts w:ascii="宋体" w:hAnsi="宋体" w:hint="eastAsia"/>
                <w:bCs/>
                <w:szCs w:val="21"/>
              </w:rPr>
            </w:pPr>
            <w:r>
              <w:rPr>
                <w:rFonts w:ascii="宋体" w:hAnsi="宋体" w:hint="eastAsia"/>
                <w:bCs/>
                <w:szCs w:val="21"/>
              </w:rPr>
              <w:t>老师：这些是不是都是可溶于水的碱性物质，是不是都有可能。那在我们之前所学的这三个物质中，哪一个才是钠和水反应的生成物呢？</w:t>
            </w:r>
          </w:p>
          <w:p w14:paraId="31FAC14B" w14:textId="77777777" w:rsidR="00AF4EF5" w:rsidRDefault="00000000" w:rsidP="009814D5">
            <w:pPr>
              <w:spacing w:line="480" w:lineRule="auto"/>
              <w:rPr>
                <w:rFonts w:ascii="宋体" w:hAnsi="宋体"/>
                <w:bCs/>
                <w:szCs w:val="21"/>
              </w:rPr>
            </w:pPr>
            <w:r>
              <w:rPr>
                <w:rFonts w:ascii="宋体" w:hAnsi="宋体" w:hint="eastAsia"/>
                <w:bCs/>
                <w:szCs w:val="21"/>
              </w:rPr>
              <w:t>我们通过物质守恒的定律，是不是可以发现，在这个反应过程中没有碳元素的参与，所以我们是不是可以判断出，反应生成物极大可能是</w:t>
            </w:r>
            <w:r>
              <w:rPr>
                <w:rFonts w:ascii="宋体" w:hAnsi="宋体"/>
                <w:bCs/>
                <w:szCs w:val="21"/>
              </w:rPr>
              <w:t>NaOH</w:t>
            </w:r>
            <w:r>
              <w:rPr>
                <w:rFonts w:ascii="宋体" w:hAnsi="宋体" w:hint="eastAsia"/>
                <w:bCs/>
                <w:szCs w:val="21"/>
              </w:rPr>
              <w:t>。</w:t>
            </w:r>
          </w:p>
          <w:p w14:paraId="664B4494" w14:textId="4C6E8277" w:rsidR="00DC3E84" w:rsidRDefault="00DC3E84" w:rsidP="009814D5">
            <w:pPr>
              <w:spacing w:line="480" w:lineRule="auto"/>
              <w:rPr>
                <w:rFonts w:ascii="宋体" w:hAnsi="宋体" w:hint="eastAsia"/>
                <w:bCs/>
                <w:szCs w:val="21"/>
              </w:rPr>
            </w:pPr>
            <w:r>
              <w:rPr>
                <w:rFonts w:ascii="宋体" w:hAnsi="宋体" w:hint="eastAsia"/>
                <w:bCs/>
                <w:szCs w:val="21"/>
              </w:rPr>
              <w:t>（板书：</w:t>
            </w:r>
            <w:r w:rsidR="00DD7E24">
              <w:rPr>
                <w:noProof/>
              </w:rPr>
              <w:t xml:space="preserve"> </w:t>
            </w:r>
            <w:r w:rsidR="00DD7E24" w:rsidRPr="00DD7E24">
              <w:rPr>
                <w:rFonts w:ascii="宋体" w:hAnsi="宋体"/>
                <w:noProof/>
                <w:szCs w:val="21"/>
              </w:rPr>
              <w:pict w14:anchorId="038E9F5B">
                <v:shape id="_x0000_i1037" type="#_x0000_t75" style="width:120.5pt;height:50.5pt;visibility:visible;mso-wrap-style:square">
                  <v:imagedata r:id="rId10" o:title=""/>
                </v:shape>
              </w:pict>
            </w:r>
            <w:r>
              <w:rPr>
                <w:rFonts w:ascii="宋体" w:hAnsi="宋体" w:hint="eastAsia"/>
                <w:bCs/>
                <w:szCs w:val="21"/>
              </w:rPr>
              <w:t>）</w:t>
            </w:r>
          </w:p>
          <w:p w14:paraId="7BD61835" w14:textId="77777777" w:rsidR="00AF4EF5" w:rsidRDefault="00000000" w:rsidP="009814D5">
            <w:pPr>
              <w:spacing w:line="480" w:lineRule="auto"/>
              <w:rPr>
                <w:rFonts w:ascii="宋体" w:hAnsi="宋体" w:hint="eastAsia"/>
                <w:bCs/>
                <w:szCs w:val="21"/>
              </w:rPr>
            </w:pPr>
            <w:r>
              <w:rPr>
                <w:rFonts w:ascii="宋体" w:hAnsi="宋体" w:hint="eastAsia"/>
                <w:bCs/>
                <w:szCs w:val="21"/>
              </w:rPr>
              <w:t>在这个过程中，我们是不是还能看到有气体产生？同学们跟着老师来看一下这个反应方程式，钠和水反应生成了氢氧化钠，生成的气体同学们认为会是什么气</w:t>
            </w:r>
            <w:r>
              <w:rPr>
                <w:rFonts w:ascii="宋体" w:hAnsi="宋体" w:hint="eastAsia"/>
                <w:bCs/>
                <w:szCs w:val="21"/>
              </w:rPr>
              <w:lastRenderedPageBreak/>
              <w:t>体呢？</w:t>
            </w:r>
          </w:p>
          <w:p w14:paraId="5F6BB1C6" w14:textId="77777777" w:rsidR="00AF4EF5" w:rsidRDefault="00000000" w:rsidP="009814D5">
            <w:pPr>
              <w:spacing w:line="480" w:lineRule="auto"/>
              <w:rPr>
                <w:rFonts w:ascii="宋体" w:hAnsi="宋体" w:hint="eastAsia"/>
                <w:bCs/>
                <w:szCs w:val="21"/>
              </w:rPr>
            </w:pPr>
            <w:r>
              <w:rPr>
                <w:rFonts w:ascii="宋体" w:hAnsi="宋体" w:hint="eastAsia"/>
                <w:bCs/>
                <w:szCs w:val="21"/>
              </w:rPr>
              <w:t>学生：</w:t>
            </w:r>
            <w:r>
              <w:rPr>
                <w:rFonts w:ascii="宋体" w:hAnsi="宋体"/>
                <w:bCs/>
                <w:szCs w:val="21"/>
              </w:rPr>
              <w:t>O</w:t>
            </w:r>
            <w:r w:rsidRPr="004E14A8">
              <w:rPr>
                <w:rFonts w:ascii="宋体" w:hAnsi="宋体"/>
                <w:bCs/>
                <w:szCs w:val="21"/>
                <w:vertAlign w:val="subscript"/>
              </w:rPr>
              <w:t>2</w:t>
            </w:r>
            <w:r>
              <w:rPr>
                <w:rFonts w:ascii="宋体" w:hAnsi="宋体" w:hint="eastAsia"/>
                <w:bCs/>
                <w:szCs w:val="21"/>
              </w:rPr>
              <w:t>、</w:t>
            </w:r>
            <w:r>
              <w:rPr>
                <w:rFonts w:ascii="宋体" w:hAnsi="宋体"/>
                <w:bCs/>
                <w:szCs w:val="21"/>
              </w:rPr>
              <w:t>CO</w:t>
            </w:r>
            <w:r w:rsidRPr="004E14A8">
              <w:rPr>
                <w:rFonts w:ascii="宋体" w:hAnsi="宋体"/>
                <w:bCs/>
                <w:szCs w:val="21"/>
                <w:vertAlign w:val="subscript"/>
              </w:rPr>
              <w:t>2</w:t>
            </w:r>
            <w:r>
              <w:rPr>
                <w:rFonts w:ascii="宋体" w:hAnsi="宋体" w:hint="eastAsia"/>
                <w:bCs/>
                <w:szCs w:val="21"/>
              </w:rPr>
              <w:t>、</w:t>
            </w:r>
            <w:r>
              <w:rPr>
                <w:rFonts w:ascii="宋体" w:hAnsi="宋体"/>
                <w:bCs/>
                <w:szCs w:val="21"/>
              </w:rPr>
              <w:t>H</w:t>
            </w:r>
            <w:r w:rsidRPr="004E14A8">
              <w:rPr>
                <w:rFonts w:ascii="宋体" w:hAnsi="宋体"/>
                <w:bCs/>
                <w:szCs w:val="21"/>
                <w:vertAlign w:val="subscript"/>
              </w:rPr>
              <w:t>2</w:t>
            </w:r>
          </w:p>
          <w:p w14:paraId="418FD0F8" w14:textId="77777777" w:rsidR="00AF4EF5" w:rsidRDefault="00000000" w:rsidP="009814D5">
            <w:pPr>
              <w:spacing w:line="480" w:lineRule="auto"/>
              <w:rPr>
                <w:rFonts w:ascii="宋体" w:hAnsi="宋体"/>
                <w:bCs/>
                <w:szCs w:val="21"/>
              </w:rPr>
            </w:pPr>
            <w:r>
              <w:rPr>
                <w:rFonts w:ascii="宋体" w:hAnsi="宋体" w:hint="eastAsia"/>
                <w:bCs/>
                <w:szCs w:val="21"/>
              </w:rPr>
              <w:t>老师：那同学们觉得到底是氢气还是氧气呢？这时候我们可以看看他们的化合价态。（与学生互动，一同推倒化学方程式）</w:t>
            </w:r>
          </w:p>
          <w:p w14:paraId="19ED2937" w14:textId="5332FB2F" w:rsidR="00DD7E24" w:rsidRDefault="00DD7E24" w:rsidP="009814D5">
            <w:pPr>
              <w:spacing w:line="480" w:lineRule="auto"/>
              <w:rPr>
                <w:rFonts w:ascii="宋体" w:hAnsi="宋体" w:hint="eastAsia"/>
                <w:bCs/>
                <w:szCs w:val="21"/>
              </w:rPr>
            </w:pPr>
            <w:r>
              <w:rPr>
                <w:rFonts w:ascii="宋体" w:hAnsi="宋体" w:hint="eastAsia"/>
                <w:bCs/>
                <w:szCs w:val="21"/>
              </w:rPr>
              <w:t>（板书：</w:t>
            </w:r>
            <w:r>
              <w:rPr>
                <w:noProof/>
              </w:rPr>
              <w:t xml:space="preserve"> </w:t>
            </w:r>
            <w:r w:rsidRPr="00DD7E24">
              <w:rPr>
                <w:rFonts w:ascii="宋体" w:hAnsi="宋体"/>
                <w:noProof/>
                <w:szCs w:val="21"/>
              </w:rPr>
              <w:pict w14:anchorId="1C57D32C">
                <v:shape id="_x0000_i1039" type="#_x0000_t75" style="width:124pt;height:49pt;visibility:visible;mso-wrap-style:square">
                  <v:imagedata r:id="rId11" o:title=""/>
                </v:shape>
              </w:pict>
            </w:r>
            <w:r>
              <w:rPr>
                <w:rFonts w:ascii="宋体" w:hAnsi="宋体" w:hint="eastAsia"/>
                <w:bCs/>
                <w:szCs w:val="21"/>
              </w:rPr>
              <w:t>）</w:t>
            </w:r>
          </w:p>
          <w:p w14:paraId="4550A458" w14:textId="77777777" w:rsidR="00AF4EF5" w:rsidRDefault="00000000" w:rsidP="009814D5">
            <w:pPr>
              <w:spacing w:line="480" w:lineRule="auto"/>
              <w:rPr>
                <w:rFonts w:ascii="宋体" w:hAnsi="宋体" w:hint="eastAsia"/>
                <w:bCs/>
                <w:szCs w:val="21"/>
              </w:rPr>
            </w:pPr>
            <w:r>
              <w:rPr>
                <w:rFonts w:ascii="宋体" w:hAnsi="宋体"/>
                <w:bCs/>
                <w:szCs w:val="21"/>
              </w:rPr>
              <w:t>老师：所以，我们可以确定钠与水反应的产物是氢气和</w:t>
            </w:r>
            <w:proofErr w:type="gramStart"/>
            <w:r>
              <w:rPr>
                <w:rFonts w:ascii="宋体" w:hAnsi="宋体"/>
                <w:bCs/>
                <w:szCs w:val="21"/>
              </w:rPr>
              <w:t>氢氧化钠</w:t>
            </w:r>
            <w:proofErr w:type="gramEnd"/>
            <w:r>
              <w:rPr>
                <w:rFonts w:ascii="宋体" w:hAnsi="宋体"/>
                <w:bCs/>
                <w:szCs w:val="21"/>
              </w:rPr>
              <w:t>。</w:t>
            </w:r>
          </w:p>
          <w:p w14:paraId="41BD8D2D" w14:textId="77777777" w:rsidR="00AF4EF5" w:rsidRDefault="00000000" w:rsidP="009814D5">
            <w:pPr>
              <w:spacing w:line="480" w:lineRule="auto"/>
              <w:rPr>
                <w:rFonts w:ascii="宋体" w:hAnsi="宋体" w:hint="eastAsia"/>
                <w:bCs/>
                <w:szCs w:val="21"/>
              </w:rPr>
            </w:pPr>
            <w:r>
              <w:rPr>
                <w:rFonts w:ascii="宋体" w:hAnsi="宋体"/>
                <w:b/>
                <w:bCs/>
                <w:szCs w:val="21"/>
              </w:rPr>
              <w:t>理论讲解</w:t>
            </w:r>
          </w:p>
          <w:p w14:paraId="1FDDBC95" w14:textId="77777777" w:rsidR="00AF4EF5" w:rsidRDefault="00000000" w:rsidP="009814D5">
            <w:pPr>
              <w:spacing w:line="480" w:lineRule="auto"/>
              <w:rPr>
                <w:rFonts w:ascii="宋体" w:hAnsi="宋体" w:hint="eastAsia"/>
                <w:bCs/>
                <w:szCs w:val="21"/>
              </w:rPr>
            </w:pPr>
            <w:r>
              <w:rPr>
                <w:rFonts w:ascii="宋体" w:hAnsi="宋体"/>
                <w:bCs/>
                <w:szCs w:val="21"/>
              </w:rPr>
              <w:t>老师：通过刚才的实验，我们已经对钠及其化合物的性质有了一定的了解。来接下来我们总结一下钠反应归根结底是不是钠的还原性</w:t>
            </w:r>
            <w:r>
              <w:rPr>
                <w:rFonts w:ascii="宋体" w:hAnsi="宋体" w:hint="eastAsia"/>
                <w:bCs/>
                <w:szCs w:val="21"/>
              </w:rPr>
              <w:t>，钠非常活泼，容易</w:t>
            </w:r>
            <w:r>
              <w:rPr>
                <w:rFonts w:ascii="宋体" w:hAnsi="宋体"/>
                <w:bCs/>
                <w:szCs w:val="21"/>
              </w:rPr>
              <w:t>失去电子生成了</w:t>
            </w:r>
            <w:r>
              <w:rPr>
                <w:rFonts w:ascii="宋体" w:hAnsi="宋体" w:hint="eastAsia"/>
                <w:bCs/>
                <w:szCs w:val="21"/>
              </w:rPr>
              <w:t>正</w:t>
            </w:r>
            <w:r>
              <w:rPr>
                <w:rFonts w:ascii="宋体" w:hAnsi="宋体"/>
                <w:bCs/>
                <w:szCs w:val="21"/>
              </w:rPr>
              <w:t>一</w:t>
            </w:r>
            <w:r>
              <w:rPr>
                <w:rFonts w:ascii="宋体" w:hAnsi="宋体" w:hint="eastAsia"/>
                <w:bCs/>
                <w:szCs w:val="21"/>
              </w:rPr>
              <w:t>价</w:t>
            </w:r>
            <w:r>
              <w:rPr>
                <w:rFonts w:ascii="宋体" w:hAnsi="宋体"/>
                <w:bCs/>
                <w:szCs w:val="21"/>
              </w:rPr>
              <w:t>的钠</w:t>
            </w:r>
            <w:r>
              <w:rPr>
                <w:rFonts w:ascii="宋体" w:hAnsi="宋体" w:hint="eastAsia"/>
                <w:bCs/>
                <w:szCs w:val="21"/>
              </w:rPr>
              <w:t>，因此</w:t>
            </w:r>
            <w:r>
              <w:rPr>
                <w:rFonts w:ascii="宋体" w:hAnsi="宋体"/>
                <w:bCs/>
                <w:szCs w:val="21"/>
              </w:rPr>
              <w:t>钠不</w:t>
            </w:r>
            <w:r>
              <w:rPr>
                <w:rFonts w:ascii="宋体" w:hAnsi="宋体" w:hint="eastAsia"/>
                <w:bCs/>
                <w:szCs w:val="21"/>
              </w:rPr>
              <w:t>能长时间暴露在空气中，也不能与水接触</w:t>
            </w:r>
            <w:r>
              <w:rPr>
                <w:rFonts w:ascii="宋体" w:hAnsi="宋体"/>
                <w:bCs/>
                <w:szCs w:val="21"/>
              </w:rPr>
              <w:t>。</w:t>
            </w:r>
          </w:p>
        </w:tc>
        <w:tc>
          <w:tcPr>
            <w:tcW w:w="2844" w:type="dxa"/>
          </w:tcPr>
          <w:p w14:paraId="68FB6B29" w14:textId="77777777" w:rsidR="00AF4EF5" w:rsidRDefault="00000000" w:rsidP="009814D5">
            <w:pPr>
              <w:spacing w:line="480" w:lineRule="auto"/>
              <w:rPr>
                <w:rFonts w:ascii="宋体" w:hAnsi="宋体"/>
                <w:szCs w:val="21"/>
              </w:rPr>
            </w:pPr>
            <w:r>
              <w:rPr>
                <w:rFonts w:ascii="宋体" w:hAnsi="宋体" w:hint="eastAsia"/>
                <w:szCs w:val="21"/>
              </w:rPr>
              <w:lastRenderedPageBreak/>
              <w:t>培养学生</w:t>
            </w:r>
            <w:r w:rsidR="009814D5">
              <w:rPr>
                <w:rFonts w:ascii="宋体" w:hAnsi="宋体" w:hint="eastAsia"/>
                <w:szCs w:val="21"/>
              </w:rPr>
              <w:t>实验观察和逻辑推理能力</w:t>
            </w:r>
            <w:r w:rsidR="009814D5">
              <w:rPr>
                <w:rFonts w:ascii="宋体" w:hAnsi="宋体" w:hint="eastAsia"/>
                <w:szCs w:val="21"/>
              </w:rPr>
              <w:t>，初步认识氧化还原反应，为日后氧化还原反应的学习做铺垫。</w:t>
            </w:r>
          </w:p>
          <w:p w14:paraId="189873AD" w14:textId="2F24EE0E" w:rsidR="00DC3E84" w:rsidRDefault="00DC3E84" w:rsidP="009814D5">
            <w:pPr>
              <w:spacing w:line="480" w:lineRule="auto"/>
              <w:rPr>
                <w:rFonts w:ascii="宋体" w:hAnsi="宋体" w:hint="eastAsia"/>
                <w:szCs w:val="21"/>
              </w:rPr>
            </w:pPr>
            <w:r>
              <w:rPr>
                <w:rFonts w:ascii="宋体" w:hAnsi="宋体" w:hint="eastAsia"/>
                <w:szCs w:val="21"/>
              </w:rPr>
              <w:t>本节最重要的知识由</w:t>
            </w:r>
            <w:r>
              <w:rPr>
                <w:rFonts w:ascii="宋体" w:hAnsi="宋体" w:hint="eastAsia"/>
                <w:szCs w:val="21"/>
              </w:rPr>
              <w:t>老师带领，</w:t>
            </w:r>
            <w:r>
              <w:rPr>
                <w:rFonts w:ascii="宋体" w:hAnsi="宋体" w:hint="eastAsia"/>
                <w:szCs w:val="21"/>
              </w:rPr>
              <w:t>学生</w:t>
            </w:r>
            <w:r>
              <w:rPr>
                <w:rFonts w:ascii="宋体" w:hAnsi="宋体" w:hint="eastAsia"/>
                <w:szCs w:val="21"/>
              </w:rPr>
              <w:t>探索</w:t>
            </w:r>
            <w:r>
              <w:rPr>
                <w:rFonts w:ascii="宋体" w:hAnsi="宋体" w:hint="eastAsia"/>
                <w:szCs w:val="21"/>
              </w:rPr>
              <w:t>，记忆深刻。培养学生善于合作、勤于思考、严谨求实和实践的科学精神，概括、总结的能力。使学生能主动与他人进行交流和讨论，培养学生由实验得出结论的能力和习惯。鼓励学生畅所欲言，调动个性化和开放性思维</w:t>
            </w:r>
            <w:r>
              <w:rPr>
                <w:rFonts w:ascii="宋体" w:hAnsi="宋体" w:hint="eastAsia"/>
                <w:szCs w:val="21"/>
              </w:rPr>
              <w:t>。</w:t>
            </w:r>
          </w:p>
        </w:tc>
      </w:tr>
      <w:tr w:rsidR="00AF4EF5" w14:paraId="590A3916" w14:textId="77777777" w:rsidTr="009814D5">
        <w:tc>
          <w:tcPr>
            <w:tcW w:w="1419" w:type="dxa"/>
          </w:tcPr>
          <w:p w14:paraId="3ED819BE" w14:textId="77777777" w:rsidR="00AF4EF5" w:rsidRDefault="00000000" w:rsidP="009814D5">
            <w:pPr>
              <w:spacing w:line="480" w:lineRule="auto"/>
              <w:jc w:val="center"/>
              <w:rPr>
                <w:rFonts w:ascii="宋体" w:hAnsi="宋体"/>
                <w:b/>
                <w:szCs w:val="21"/>
              </w:rPr>
            </w:pPr>
            <w:r>
              <w:rPr>
                <w:rFonts w:ascii="宋体" w:hAnsi="宋体" w:hint="eastAsia"/>
                <w:b/>
                <w:szCs w:val="21"/>
              </w:rPr>
              <w:lastRenderedPageBreak/>
              <w:t>讨论</w:t>
            </w:r>
          </w:p>
          <w:p w14:paraId="6085A9C6" w14:textId="194B3951" w:rsidR="004E14A8" w:rsidRPr="00DC3E84" w:rsidRDefault="004E14A8" w:rsidP="009814D5">
            <w:pPr>
              <w:spacing w:line="480" w:lineRule="auto"/>
              <w:jc w:val="center"/>
              <w:rPr>
                <w:rFonts w:ascii="宋体" w:hAnsi="宋体" w:hint="eastAsia"/>
                <w:bCs/>
                <w:szCs w:val="21"/>
              </w:rPr>
            </w:pPr>
            <w:r w:rsidRPr="00DC3E84">
              <w:rPr>
                <w:rFonts w:ascii="宋体" w:hAnsi="宋体" w:hint="eastAsia"/>
                <w:bCs/>
                <w:szCs w:val="21"/>
              </w:rPr>
              <w:t>(1mim)</w:t>
            </w:r>
          </w:p>
        </w:tc>
        <w:tc>
          <w:tcPr>
            <w:tcW w:w="5094" w:type="dxa"/>
          </w:tcPr>
          <w:p w14:paraId="02CF0C6A" w14:textId="77777777" w:rsidR="00AF4EF5" w:rsidRDefault="00000000" w:rsidP="009814D5">
            <w:pPr>
              <w:spacing w:line="480" w:lineRule="auto"/>
              <w:rPr>
                <w:rFonts w:ascii="宋体" w:hAnsi="宋体" w:hint="eastAsia"/>
                <w:bCs/>
                <w:szCs w:val="21"/>
              </w:rPr>
            </w:pPr>
            <w:r>
              <w:rPr>
                <w:rFonts w:ascii="宋体" w:hAnsi="宋体" w:hint="eastAsia"/>
                <w:bCs/>
                <w:szCs w:val="21"/>
              </w:rPr>
              <w:t>老师：那同学们一起思考讨论一下，钠着火的时候能不能用水灭火？我们应该采用什么东西来灭火呢？</w:t>
            </w:r>
          </w:p>
          <w:p w14:paraId="5C1BFF2B" w14:textId="77777777" w:rsidR="00AF4EF5" w:rsidRDefault="00000000" w:rsidP="009814D5">
            <w:pPr>
              <w:spacing w:line="480" w:lineRule="auto"/>
              <w:rPr>
                <w:rFonts w:ascii="宋体" w:hAnsi="宋体" w:hint="eastAsia"/>
                <w:bCs/>
                <w:szCs w:val="21"/>
              </w:rPr>
            </w:pPr>
            <w:r>
              <w:rPr>
                <w:rFonts w:ascii="宋体" w:hAnsi="宋体" w:hint="eastAsia"/>
                <w:bCs/>
                <w:szCs w:val="21"/>
              </w:rPr>
              <w:t>学生：不能用水灭火</w:t>
            </w:r>
          </w:p>
          <w:p w14:paraId="39190B76" w14:textId="77777777" w:rsidR="00AF4EF5" w:rsidRDefault="00000000" w:rsidP="009814D5">
            <w:pPr>
              <w:spacing w:line="480" w:lineRule="auto"/>
              <w:rPr>
                <w:rFonts w:ascii="宋体" w:hAnsi="宋体" w:hint="eastAsia"/>
                <w:bCs/>
                <w:szCs w:val="21"/>
              </w:rPr>
            </w:pPr>
            <w:r>
              <w:rPr>
                <w:rFonts w:ascii="宋体" w:hAnsi="宋体" w:hint="eastAsia"/>
                <w:bCs/>
                <w:szCs w:val="21"/>
              </w:rPr>
              <w:t>学生：用干粉灭火器</w:t>
            </w:r>
          </w:p>
          <w:p w14:paraId="10D97B7F" w14:textId="77777777" w:rsidR="00AF4EF5" w:rsidRDefault="00000000" w:rsidP="009814D5">
            <w:pPr>
              <w:spacing w:line="480" w:lineRule="auto"/>
              <w:rPr>
                <w:rFonts w:ascii="宋体" w:hAnsi="宋体" w:hint="eastAsia"/>
                <w:bCs/>
                <w:szCs w:val="21"/>
              </w:rPr>
            </w:pPr>
            <w:r>
              <w:rPr>
                <w:rFonts w:ascii="宋体" w:hAnsi="宋体" w:hint="eastAsia"/>
                <w:bCs/>
                <w:szCs w:val="21"/>
              </w:rPr>
              <w:t>老师：是不是也可以，我们这时候是不是还可以用干燥的沙土，只要我们灭火使用的东西不能跟钠单质反应是不是都可以。</w:t>
            </w:r>
          </w:p>
          <w:p w14:paraId="02637183" w14:textId="77777777" w:rsidR="00AF4EF5" w:rsidRDefault="00AF4EF5" w:rsidP="009814D5">
            <w:pPr>
              <w:spacing w:line="480" w:lineRule="auto"/>
              <w:rPr>
                <w:rFonts w:ascii="宋体" w:hAnsi="宋体" w:hint="eastAsia"/>
                <w:bCs/>
                <w:szCs w:val="21"/>
              </w:rPr>
            </w:pPr>
          </w:p>
        </w:tc>
        <w:tc>
          <w:tcPr>
            <w:tcW w:w="2844" w:type="dxa"/>
          </w:tcPr>
          <w:p w14:paraId="3C064ECF" w14:textId="3F164F5F" w:rsidR="00AF4EF5" w:rsidRDefault="00AF4EF5" w:rsidP="009814D5">
            <w:pPr>
              <w:spacing w:line="480" w:lineRule="auto"/>
              <w:rPr>
                <w:rFonts w:ascii="宋体" w:hAnsi="宋体" w:hint="eastAsia"/>
                <w:szCs w:val="21"/>
              </w:rPr>
            </w:pPr>
          </w:p>
        </w:tc>
      </w:tr>
      <w:tr w:rsidR="00AF4EF5" w14:paraId="768F9E45" w14:textId="77777777" w:rsidTr="009814D5">
        <w:tc>
          <w:tcPr>
            <w:tcW w:w="1419" w:type="dxa"/>
          </w:tcPr>
          <w:p w14:paraId="64CB329E" w14:textId="77777777" w:rsidR="00AF4EF5" w:rsidRDefault="00000000" w:rsidP="009814D5">
            <w:pPr>
              <w:spacing w:line="480" w:lineRule="auto"/>
              <w:jc w:val="center"/>
              <w:rPr>
                <w:rFonts w:ascii="宋体" w:hAnsi="宋体"/>
                <w:b/>
                <w:szCs w:val="21"/>
              </w:rPr>
            </w:pPr>
            <w:r>
              <w:rPr>
                <w:rFonts w:ascii="宋体" w:hAnsi="宋体" w:hint="eastAsia"/>
                <w:b/>
                <w:szCs w:val="21"/>
              </w:rPr>
              <w:t>课后思考</w:t>
            </w:r>
          </w:p>
          <w:p w14:paraId="783CE252" w14:textId="29596783" w:rsidR="00DC3E84" w:rsidRPr="00DC3E84" w:rsidRDefault="00DC3E84" w:rsidP="009814D5">
            <w:pPr>
              <w:spacing w:line="480" w:lineRule="auto"/>
              <w:jc w:val="center"/>
              <w:rPr>
                <w:rFonts w:ascii="宋体" w:hAnsi="宋体" w:hint="eastAsia"/>
                <w:bCs/>
                <w:szCs w:val="21"/>
              </w:rPr>
            </w:pPr>
            <w:r w:rsidRPr="00DC3E84">
              <w:rPr>
                <w:rFonts w:ascii="宋体" w:hAnsi="宋体" w:hint="eastAsia"/>
                <w:bCs/>
                <w:szCs w:val="21"/>
              </w:rPr>
              <w:t>（0.5min）</w:t>
            </w:r>
          </w:p>
        </w:tc>
        <w:tc>
          <w:tcPr>
            <w:tcW w:w="5094" w:type="dxa"/>
          </w:tcPr>
          <w:p w14:paraId="52C3621E" w14:textId="77777777" w:rsidR="00AF4EF5" w:rsidRDefault="00000000" w:rsidP="009814D5">
            <w:pPr>
              <w:spacing w:line="480" w:lineRule="auto"/>
              <w:jc w:val="left"/>
              <w:rPr>
                <w:rFonts w:ascii="Calibri" w:hAnsi="Calibri"/>
                <w:bCs/>
                <w:szCs w:val="21"/>
              </w:rPr>
            </w:pPr>
            <w:r>
              <w:rPr>
                <w:rFonts w:ascii="Calibri" w:hAnsi="Calibri" w:hint="eastAsia"/>
                <w:bCs/>
                <w:szCs w:val="21"/>
              </w:rPr>
              <w:t>老师：课堂的最后，同学们来思考一下，氧化钠能不能变成氢氧化钠呢？课后同学们根据这个关系图，写出这几种反应方程式以及其反应条件</w:t>
            </w:r>
          </w:p>
          <w:p w14:paraId="2C97FC54" w14:textId="77777777" w:rsidR="00AF4EF5" w:rsidRDefault="00AF4EF5" w:rsidP="009814D5">
            <w:pPr>
              <w:spacing w:line="480" w:lineRule="auto"/>
              <w:jc w:val="center"/>
              <w:rPr>
                <w:rFonts w:ascii="Calibri" w:hAnsi="Calibri"/>
                <w:bCs/>
                <w:szCs w:val="21"/>
              </w:rPr>
            </w:pPr>
          </w:p>
        </w:tc>
        <w:tc>
          <w:tcPr>
            <w:tcW w:w="2844" w:type="dxa"/>
          </w:tcPr>
          <w:p w14:paraId="5DB7FDC7" w14:textId="77777777" w:rsidR="00AF4EF5" w:rsidRDefault="00AF4EF5" w:rsidP="009814D5">
            <w:pPr>
              <w:spacing w:line="480" w:lineRule="auto"/>
              <w:rPr>
                <w:rFonts w:ascii="宋体" w:hAnsi="宋体" w:hint="eastAsia"/>
                <w:szCs w:val="21"/>
              </w:rPr>
            </w:pPr>
          </w:p>
        </w:tc>
      </w:tr>
    </w:tbl>
    <w:p w14:paraId="007E8670" w14:textId="77777777" w:rsidR="00DC3E84" w:rsidRDefault="00DC3E84">
      <w:pPr>
        <w:rPr>
          <w:b/>
          <w:sz w:val="24"/>
        </w:rPr>
      </w:pPr>
    </w:p>
    <w:p w14:paraId="3788CDB5" w14:textId="4FF23234" w:rsidR="00DC3E84" w:rsidRDefault="00DC3E84" w:rsidP="00DC3E84">
      <w:pPr>
        <w:rPr>
          <w:b/>
        </w:rPr>
      </w:pPr>
      <w:r>
        <w:rPr>
          <w:rFonts w:hint="eastAsia"/>
          <w:b/>
          <w:sz w:val="24"/>
        </w:rPr>
        <w:t>七、</w:t>
      </w:r>
      <w:r>
        <w:rPr>
          <w:rFonts w:hint="eastAsia"/>
          <w:b/>
        </w:rPr>
        <w:t>板书设计</w:t>
      </w:r>
    </w:p>
    <w:p w14:paraId="1C8772A6" w14:textId="197CC8BD" w:rsidR="00DC3E84" w:rsidRPr="00DC3E84" w:rsidRDefault="00DC3E84">
      <w:pPr>
        <w:rPr>
          <w:b/>
          <w:sz w:val="24"/>
        </w:rPr>
      </w:pPr>
      <w:r>
        <w:rPr>
          <w:noProof/>
        </w:rPr>
        <w:pict w14:anchorId="1CE4FD39">
          <v:shape id="_x0000_s2050" type="#_x0000_t75" style="position:absolute;left:0;text-align:left;margin-left:-17pt;margin-top:18.6pt;width:309.7pt;height:215.55pt;z-index:1;mso-position-horizontal-relative:text;mso-position-vertical-relative:text;mso-width-relative:page;mso-height-relative:page">
            <v:imagedata r:id="rId12" o:title="527f928a89c75e99096f62f0b0bb2fd" croptop="4553f" cropbottom="182f"/>
            <w10:wrap type="topAndBottom"/>
          </v:shape>
        </w:pict>
      </w:r>
    </w:p>
    <w:p w14:paraId="7EB7BB3E" w14:textId="5EA24A6E" w:rsidR="00AF4EF5" w:rsidRDefault="00DC3E84">
      <w:pPr>
        <w:rPr>
          <w:b/>
        </w:rPr>
      </w:pPr>
      <w:r>
        <w:rPr>
          <w:rFonts w:hint="eastAsia"/>
          <w:b/>
          <w:sz w:val="24"/>
        </w:rPr>
        <w:t>八</w:t>
      </w:r>
      <w:r w:rsidR="00000000">
        <w:rPr>
          <w:rFonts w:hint="eastAsia"/>
          <w:b/>
          <w:sz w:val="24"/>
        </w:rPr>
        <w:t>、</w:t>
      </w:r>
      <w:r w:rsidR="00000000">
        <w:rPr>
          <w:rFonts w:hint="eastAsia"/>
          <w:b/>
        </w:rPr>
        <w:t>教学反思</w:t>
      </w:r>
    </w:p>
    <w:p w14:paraId="6997353A" w14:textId="77777777" w:rsidR="00AF4EF5" w:rsidRDefault="00000000" w:rsidP="00DC3E84">
      <w:pPr>
        <w:spacing w:line="312" w:lineRule="auto"/>
        <w:ind w:firstLine="420"/>
        <w:rPr>
          <w:rFonts w:ascii="宋体" w:hAnsi="宋体" w:hint="eastAsia"/>
          <w:szCs w:val="21"/>
        </w:rPr>
      </w:pPr>
      <w:r>
        <w:rPr>
          <w:rFonts w:ascii="宋体" w:hAnsi="宋体"/>
          <w:szCs w:val="21"/>
        </w:rPr>
        <w:t>在《钠及其化合物》的教学过程中，我深刻感受到实验教学对于化学学习的重要性。通过实验演示和学生亲手操作实验，学生可以更直观地观察和理解化学反应的现象和本质，从而加深对化学知识的理解和记忆。然而，在实验教学中也存在一些挑战和需要改进的地方。首先，实验安全是首要考虑的问题。教师需要严格遵守实验操作规程，确保实验过程的安全可控。同时，教师还应加强对学生实验安全意识的培养和教育，提高学生的自我保护能力。其次，实验教学的效果受到多种因素的影响，如实验条件、学生参与度等。因此，教师需要精心设计实验方案，优化实验条件，提高实验的趣味性和可操作性，以吸引学生的注意力并激发他们的学习兴趣。此外，教师还应注重实验后的总结和反思，引导学生对实验现象进行深入的分析和讨论，培养他们的逻辑思维和问题解决能力。</w:t>
      </w:r>
    </w:p>
    <w:p w14:paraId="68E1EE13" w14:textId="77777777" w:rsidR="00AF4EF5" w:rsidRDefault="00000000" w:rsidP="00DC3E84">
      <w:pPr>
        <w:spacing w:line="312" w:lineRule="auto"/>
        <w:ind w:firstLine="420"/>
        <w:rPr>
          <w:rFonts w:ascii="宋体" w:hAnsi="宋体" w:hint="eastAsia"/>
          <w:szCs w:val="21"/>
        </w:rPr>
      </w:pPr>
      <w:r>
        <w:rPr>
          <w:rFonts w:ascii="宋体" w:hAnsi="宋体"/>
          <w:szCs w:val="21"/>
        </w:rPr>
        <w:t>在教学过程中，我还发现学生对理论知识的理解和应用存在一定的困难。因此，在未来的教学中，我将更加注重理论知识的讲解和巩固，通过举例、类比等方式帮助学生理解抽象的概念和原理。同时，我还将加强对学生学习方法的指导，帮助他们掌握有效的学习策略和</w:t>
      </w:r>
      <w:r>
        <w:rPr>
          <w:rFonts w:ascii="宋体" w:hAnsi="宋体"/>
          <w:szCs w:val="21"/>
        </w:rPr>
        <w:lastRenderedPageBreak/>
        <w:t>技巧，提高学习效率和质量。最后，我将继续反思和总结自己的教学实践经验，不断完善自己的教学方法和策略，以期达到更好的教学效果和学生的学习体验。</w:t>
      </w:r>
    </w:p>
    <w:p w14:paraId="3E774058" w14:textId="77777777" w:rsidR="00AF4EF5" w:rsidRDefault="00AF4EF5">
      <w:pPr>
        <w:ind w:firstLineChars="300" w:firstLine="630"/>
        <w:rPr>
          <w:rFonts w:ascii="宋体" w:hAnsi="宋体" w:hint="eastAsia"/>
          <w:szCs w:val="21"/>
        </w:rPr>
      </w:pPr>
    </w:p>
    <w:sectPr w:rsidR="00AF4EF5">
      <w:headerReference w:type="default" r:id="rId13"/>
      <w:footerReference w:type="default" r:id="rId14"/>
      <w:pgSz w:w="11906" w:h="16838"/>
      <w:pgMar w:top="1440" w:right="1800" w:bottom="1440" w:left="1800" w:header="851" w:footer="992" w:gutter="0"/>
      <w:cols w:space="708"/>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0CF712" w14:textId="77777777" w:rsidR="001B18A7" w:rsidRDefault="001B18A7">
      <w:r>
        <w:separator/>
      </w:r>
    </w:p>
  </w:endnote>
  <w:endnote w:type="continuationSeparator" w:id="0">
    <w:p w14:paraId="524E2C2C" w14:textId="77777777" w:rsidR="001B18A7" w:rsidRDefault="001B1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CCE0F" w14:textId="77777777" w:rsidR="00AF4EF5" w:rsidRDefault="00000000">
    <w:pPr>
      <w:tabs>
        <w:tab w:val="center" w:pos="4153"/>
        <w:tab w:val="right" w:pos="8306"/>
      </w:tabs>
      <w:snapToGrid w:val="0"/>
      <w:jc w:val="left"/>
      <w:rPr>
        <w:kern w:val="0"/>
        <w:sz w:val="2"/>
        <w:szCs w:val="2"/>
      </w:rPr>
    </w:pPr>
    <w:r>
      <w:rPr>
        <w:color w:val="FFFFFF"/>
        <w:sz w:val="2"/>
        <w:szCs w:val="2"/>
      </w:rPr>
      <w:pict w14:anchorId="4A0727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1025" type="#_x0000_t136" alt="学科网 zxxk.com" style="position:absolute;margin-left:158.95pt;margin-top:407.9pt;width:2.85pt;height:2.85pt;rotation:-45;z-index:-1;visibility:visible;mso-wrap-distance-left:0;mso-wrap-distance-right:0;mso-position-horizontal-relative:margin;mso-position-vertical-relative:margin;mso-width-relative:page;mso-height-relative:page" o:allowincell="f" stroked="f">
          <v:fill opacity=".5"/>
          <v:textpath style="font-family:&quot;宋体&quot;;font-size:8pt" string="zxxk.com"/>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7DC613" w14:textId="77777777" w:rsidR="001B18A7" w:rsidRDefault="001B18A7">
      <w:r>
        <w:separator/>
      </w:r>
    </w:p>
  </w:footnote>
  <w:footnote w:type="continuationSeparator" w:id="0">
    <w:p w14:paraId="434DE721" w14:textId="77777777" w:rsidR="001B18A7" w:rsidRDefault="001B18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EB712" w14:textId="77777777" w:rsidR="00AF4EF5" w:rsidRDefault="00AF4EF5">
    <w:pPr>
      <w:pBdr>
        <w:bottom w:val="none" w:sz="0" w:space="1" w:color="auto"/>
      </w:pBdr>
      <w:snapToGrid w:val="0"/>
      <w:rPr>
        <w:kern w:val="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multiLevelType w:val="multilevel"/>
    <w:tmpl w:val="CD7C8D4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1"/>
    <w:multiLevelType w:val="multilevel"/>
    <w:tmpl w:val="67C6B69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2"/>
    <w:multiLevelType w:val="multilevel"/>
    <w:tmpl w:val="57996342"/>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2139951111">
    <w:abstractNumId w:val="0"/>
  </w:num>
  <w:num w:numId="2" w16cid:durableId="382365592">
    <w:abstractNumId w:val="2"/>
  </w:num>
  <w:num w:numId="3" w16cid:durableId="1725760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F4EF5"/>
    <w:rsid w:val="001B18A7"/>
    <w:rsid w:val="004E14A8"/>
    <w:rsid w:val="00510934"/>
    <w:rsid w:val="009814D5"/>
    <w:rsid w:val="00AF4EF5"/>
    <w:rsid w:val="00DC3E84"/>
    <w:rsid w:val="00DD7E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2BA3603"/>
  <w15:docId w15:val="{EA7A8DE9-F315-4238-8136-3C78CA6EC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pPr>
      <w:jc w:val="left"/>
    </w:pPr>
  </w:style>
  <w:style w:type="character" w:customStyle="1" w:styleId="a4">
    <w:name w:val="批注文字 字符"/>
    <w:link w:val="a3"/>
    <w:rPr>
      <w:kern w:val="2"/>
      <w:sz w:val="21"/>
      <w:szCs w:val="24"/>
    </w:rPr>
  </w:style>
  <w:style w:type="paragraph" w:styleId="2">
    <w:name w:val="Body Text Indent 2"/>
    <w:basedOn w:val="a"/>
    <w:link w:val="20"/>
    <w:pPr>
      <w:spacing w:line="360" w:lineRule="auto"/>
      <w:ind w:firstLineChars="200" w:firstLine="480"/>
    </w:pPr>
    <w:rPr>
      <w:rFonts w:ascii="宋体" w:hAnsi="宋体"/>
      <w:sz w:val="24"/>
    </w:rPr>
  </w:style>
  <w:style w:type="character" w:customStyle="1" w:styleId="20">
    <w:name w:val="正文文本缩进 2 字符"/>
    <w:link w:val="2"/>
    <w:rPr>
      <w:rFonts w:ascii="宋体" w:hAnsi="宋体"/>
      <w:kern w:val="2"/>
      <w:sz w:val="24"/>
      <w:szCs w:val="24"/>
    </w:rPr>
  </w:style>
  <w:style w:type="paragraph" w:styleId="a5">
    <w:name w:val="Balloon Text"/>
    <w:basedOn w:val="a"/>
    <w:link w:val="a6"/>
    <w:rPr>
      <w:sz w:val="18"/>
      <w:szCs w:val="18"/>
    </w:rPr>
  </w:style>
  <w:style w:type="character" w:customStyle="1" w:styleId="a6">
    <w:name w:val="批注框文本 字符"/>
    <w:link w:val="a5"/>
    <w:rPr>
      <w:kern w:val="2"/>
      <w:sz w:val="18"/>
      <w:szCs w:val="18"/>
    </w:rPr>
  </w:style>
  <w:style w:type="paragraph" w:styleId="a7">
    <w:name w:val="footer"/>
    <w:basedOn w:val="a"/>
    <w:link w:val="a8"/>
    <w:pPr>
      <w:tabs>
        <w:tab w:val="center" w:pos="4153"/>
        <w:tab w:val="right" w:pos="8306"/>
      </w:tabs>
      <w:snapToGrid w:val="0"/>
      <w:jc w:val="left"/>
    </w:pPr>
    <w:rPr>
      <w:sz w:val="18"/>
      <w:szCs w:val="18"/>
    </w:rPr>
  </w:style>
  <w:style w:type="character" w:customStyle="1" w:styleId="a8">
    <w:name w:val="页脚 字符"/>
    <w:link w:val="a7"/>
    <w:rPr>
      <w:kern w:val="2"/>
      <w:sz w:val="18"/>
      <w:szCs w:val="18"/>
    </w:rPr>
  </w:style>
  <w:style w:type="paragraph" w:styleId="a9">
    <w:name w:val="header"/>
    <w:basedOn w:val="a"/>
    <w:link w:val="aa"/>
    <w:uiPriority w:val="99"/>
    <w:pPr>
      <w:pBdr>
        <w:bottom w:val="single" w:sz="6" w:space="1" w:color="auto"/>
      </w:pBdr>
      <w:tabs>
        <w:tab w:val="center" w:pos="4153"/>
        <w:tab w:val="right" w:pos="8306"/>
      </w:tabs>
      <w:snapToGrid w:val="0"/>
      <w:jc w:val="center"/>
    </w:pPr>
    <w:rPr>
      <w:sz w:val="18"/>
      <w:szCs w:val="18"/>
    </w:rPr>
  </w:style>
  <w:style w:type="character" w:customStyle="1" w:styleId="aa">
    <w:name w:val="页眉 字符"/>
    <w:link w:val="a9"/>
    <w:uiPriority w:val="99"/>
    <w:rPr>
      <w:kern w:val="2"/>
      <w:sz w:val="18"/>
      <w:szCs w:val="18"/>
    </w:rPr>
  </w:style>
  <w:style w:type="paragraph" w:styleId="ab">
    <w:name w:val="Normal (Web)"/>
    <w:basedOn w:val="a"/>
    <w:uiPriority w:val="99"/>
    <w:pPr>
      <w:widowControl/>
      <w:spacing w:before="100" w:beforeAutospacing="1" w:after="100" w:afterAutospacing="1"/>
      <w:jc w:val="left"/>
    </w:pPr>
    <w:rPr>
      <w:rFonts w:ascii="宋体" w:hAnsi="宋体" w:cs="宋体"/>
      <w:kern w:val="0"/>
      <w:sz w:val="24"/>
    </w:rPr>
  </w:style>
  <w:style w:type="table" w:styleId="ac">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rPr>
      <w:color w:val="0000FF"/>
      <w:u w:val="single"/>
    </w:rPr>
  </w:style>
  <w:style w:type="character" w:styleId="ae">
    <w:name w:val="annotation reference"/>
    <w:uiPriority w:val="99"/>
    <w:rPr>
      <w:sz w:val="21"/>
      <w:szCs w:val="21"/>
    </w:rPr>
  </w:style>
  <w:style w:type="paragraph" w:customStyle="1" w:styleId="CharCharCharCharCharCharCharCharCharCharCharCharCharCharCharCharCharCharChar">
    <w:name w:val="Char Char Char Char Char Char Char Char Char Char Char Char Char Char Char Char Char Char Char"/>
    <w:basedOn w:val="a"/>
    <w:pPr>
      <w:widowControl/>
      <w:spacing w:line="300" w:lineRule="auto"/>
      <w:ind w:firstLineChars="200" w:firstLine="20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355</TotalTime>
  <Pages>9</Pages>
  <Words>692</Words>
  <Characters>3950</Characters>
  <Application>Microsoft Office Word</Application>
  <DocSecurity>0</DocSecurity>
  <Lines>32</Lines>
  <Paragraphs>9</Paragraphs>
  <ScaleCrop>false</ScaleCrop>
  <Company/>
  <LinksUpToDate>false</LinksUpToDate>
  <CharactersWithSpaces>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dc:description>正确云：www.zqy.com;</dc:description>
  <cp:lastModifiedBy>梓晴 曹</cp:lastModifiedBy>
  <cp:revision>31</cp:revision>
  <cp:lastPrinted>2014-01-16T05:25:00Z</cp:lastPrinted>
  <dcterms:created xsi:type="dcterms:W3CDTF">2013-12-03T01:37:00Z</dcterms:created>
  <dcterms:modified xsi:type="dcterms:W3CDTF">2024-11-11T05:57:00Z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ICV">
    <vt:lpwstr>c10891baec6347949378795800ad89c7_23</vt:lpwstr>
  </property>
</Properties>
</file>